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D3B3F" w14:textId="77777777" w:rsidR="00B93862" w:rsidRPr="00EE4FD9" w:rsidRDefault="00B93862" w:rsidP="00294212">
      <w:pPr>
        <w:tabs>
          <w:tab w:val="left" w:pos="2835"/>
        </w:tabs>
        <w:spacing w:line="360" w:lineRule="auto"/>
        <w:ind w:firstLine="142"/>
        <w:rPr>
          <w:rFonts w:ascii="Abadi" w:hAnsi="Abadi" w:cs="Arial"/>
        </w:rPr>
      </w:pPr>
    </w:p>
    <w:p w14:paraId="1059BAAE" w14:textId="173B32F2" w:rsidR="00F92273" w:rsidRPr="00EE4FD9" w:rsidRDefault="00F92273" w:rsidP="00294212">
      <w:pPr>
        <w:spacing w:line="360" w:lineRule="auto"/>
        <w:ind w:firstLine="142"/>
        <w:jc w:val="center"/>
        <w:rPr>
          <w:rFonts w:ascii="Abadi" w:hAnsi="Abadi"/>
          <w:b/>
          <w:sz w:val="24"/>
          <w:szCs w:val="24"/>
        </w:rPr>
      </w:pPr>
      <w:r w:rsidRPr="00EE4FD9">
        <w:rPr>
          <w:rFonts w:ascii="Abadi" w:hAnsi="Abadi"/>
          <w:b/>
          <w:sz w:val="24"/>
          <w:szCs w:val="24"/>
        </w:rPr>
        <w:t>ESTUDO TÉCNICO PRELIMINAR</w:t>
      </w:r>
      <w:r w:rsidR="00F06062">
        <w:rPr>
          <w:rFonts w:ascii="Abadi" w:hAnsi="Abadi"/>
          <w:b/>
          <w:sz w:val="24"/>
          <w:szCs w:val="24"/>
        </w:rPr>
        <w:t xml:space="preserve"> </w:t>
      </w:r>
    </w:p>
    <w:p w14:paraId="5D5B5730" w14:textId="77777777" w:rsidR="00937E6C" w:rsidRPr="00EE4FD9" w:rsidRDefault="00937E6C" w:rsidP="00294212">
      <w:pPr>
        <w:spacing w:line="360" w:lineRule="auto"/>
        <w:ind w:firstLine="142"/>
        <w:rPr>
          <w:rFonts w:ascii="Abadi" w:hAnsi="Abadi"/>
          <w:sz w:val="24"/>
          <w:szCs w:val="24"/>
        </w:rPr>
      </w:pPr>
    </w:p>
    <w:p w14:paraId="142CAC33" w14:textId="77777777" w:rsidR="00937E6C" w:rsidRPr="00EE4FD9" w:rsidRDefault="00F92273" w:rsidP="00F92273">
      <w:pPr>
        <w:pStyle w:val="PargrafodaLista"/>
        <w:numPr>
          <w:ilvl w:val="0"/>
          <w:numId w:val="43"/>
        </w:numPr>
        <w:spacing w:line="360" w:lineRule="auto"/>
        <w:rPr>
          <w:rFonts w:ascii="Abadi" w:hAnsi="Abadi"/>
          <w:b/>
        </w:rPr>
      </w:pPr>
      <w:r w:rsidRPr="00EE4FD9">
        <w:rPr>
          <w:rFonts w:ascii="Abadi" w:hAnsi="Abadi"/>
          <w:b/>
        </w:rPr>
        <w:t>IDENTIFICAÇÃO DO PEDIDO</w:t>
      </w:r>
    </w:p>
    <w:p w14:paraId="1D5932FC" w14:textId="1F901104" w:rsidR="00F92273" w:rsidRPr="00EE4FD9" w:rsidRDefault="00F92273" w:rsidP="0042495D">
      <w:pPr>
        <w:spacing w:line="360" w:lineRule="auto"/>
        <w:ind w:firstLine="142"/>
        <w:rPr>
          <w:rFonts w:ascii="Abadi" w:hAnsi="Abadi"/>
          <w:sz w:val="24"/>
          <w:szCs w:val="24"/>
        </w:rPr>
      </w:pPr>
      <w:r w:rsidRPr="00EE4FD9">
        <w:rPr>
          <w:rFonts w:ascii="Abadi" w:hAnsi="Abadi"/>
          <w:sz w:val="24"/>
          <w:szCs w:val="24"/>
        </w:rPr>
        <w:t>Número da Requisição:</w:t>
      </w:r>
      <w:r w:rsidR="008F00CC" w:rsidRPr="00EE4FD9">
        <w:rPr>
          <w:rFonts w:ascii="Abadi" w:hAnsi="Abadi"/>
          <w:sz w:val="24"/>
          <w:szCs w:val="24"/>
        </w:rPr>
        <w:t xml:space="preserve"> 01/2024</w:t>
      </w:r>
    </w:p>
    <w:p w14:paraId="0205B302" w14:textId="77777777" w:rsidR="00F92273" w:rsidRPr="00EE4FD9" w:rsidRDefault="00F92273" w:rsidP="00F92273">
      <w:pPr>
        <w:pStyle w:val="PargrafodaLista"/>
        <w:numPr>
          <w:ilvl w:val="0"/>
          <w:numId w:val="43"/>
        </w:numPr>
        <w:spacing w:line="360" w:lineRule="auto"/>
        <w:rPr>
          <w:rFonts w:ascii="Abadi" w:hAnsi="Abadi"/>
          <w:b/>
        </w:rPr>
      </w:pPr>
      <w:r w:rsidRPr="00EE4FD9">
        <w:rPr>
          <w:rFonts w:ascii="Abadi" w:hAnsi="Abadi"/>
          <w:b/>
        </w:rPr>
        <w:t>SETOR REQUISITANTE/ÁREA TÉCNICA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616"/>
        <w:gridCol w:w="4616"/>
      </w:tblGrid>
      <w:tr w:rsidR="00F92273" w:rsidRPr="00EE4FD9" w14:paraId="5D935862" w14:textId="77777777" w:rsidTr="00F92273">
        <w:trPr>
          <w:jc w:val="center"/>
        </w:trPr>
        <w:tc>
          <w:tcPr>
            <w:tcW w:w="4616" w:type="dxa"/>
            <w:shd w:val="clear" w:color="auto" w:fill="000000" w:themeFill="text1"/>
            <w:vAlign w:val="center"/>
          </w:tcPr>
          <w:p w14:paraId="2FB115D1" w14:textId="77777777" w:rsidR="00F92273" w:rsidRPr="00EE4FD9" w:rsidRDefault="00F92273" w:rsidP="00F92273">
            <w:pPr>
              <w:jc w:val="center"/>
              <w:rPr>
                <w:rFonts w:ascii="Arial" w:hAnsi="Arial" w:cs="Arial"/>
              </w:rPr>
            </w:pPr>
            <w:r w:rsidRPr="00EE4FD9">
              <w:rPr>
                <w:rFonts w:ascii="Arial" w:hAnsi="Arial" w:cs="Arial"/>
              </w:rPr>
              <w:t>Área Requisitante/Área Técnica</w:t>
            </w:r>
          </w:p>
        </w:tc>
        <w:tc>
          <w:tcPr>
            <w:tcW w:w="4616" w:type="dxa"/>
            <w:shd w:val="clear" w:color="auto" w:fill="000000" w:themeFill="text1"/>
            <w:vAlign w:val="center"/>
          </w:tcPr>
          <w:p w14:paraId="379EAE59" w14:textId="77777777" w:rsidR="00F92273" w:rsidRPr="00EE4FD9" w:rsidRDefault="00F92273" w:rsidP="00F92273">
            <w:pPr>
              <w:jc w:val="center"/>
              <w:rPr>
                <w:rFonts w:ascii="Arial" w:hAnsi="Arial" w:cs="Arial"/>
              </w:rPr>
            </w:pPr>
            <w:r w:rsidRPr="00EE4FD9">
              <w:rPr>
                <w:rFonts w:ascii="Arial" w:hAnsi="Arial" w:cs="Arial"/>
              </w:rPr>
              <w:t>Responsável</w:t>
            </w:r>
          </w:p>
        </w:tc>
      </w:tr>
      <w:tr w:rsidR="00F92273" w:rsidRPr="00EE4FD9" w14:paraId="394AF53A" w14:textId="77777777" w:rsidTr="00F92273">
        <w:trPr>
          <w:jc w:val="center"/>
        </w:trPr>
        <w:tc>
          <w:tcPr>
            <w:tcW w:w="4616" w:type="dxa"/>
          </w:tcPr>
          <w:p w14:paraId="78B28F73" w14:textId="6C8F4E3C" w:rsidR="00F92273" w:rsidRPr="00EE4FD9" w:rsidRDefault="008F00CC" w:rsidP="00CE3DFB">
            <w:pPr>
              <w:rPr>
                <w:rFonts w:ascii="Arial" w:hAnsi="Arial" w:cs="Arial"/>
              </w:rPr>
            </w:pPr>
            <w:r w:rsidRPr="00EE4FD9">
              <w:rPr>
                <w:rFonts w:ascii="Arial" w:hAnsi="Arial" w:cs="Arial"/>
              </w:rPr>
              <w:t>Secretaria de Meio Ambiente</w:t>
            </w:r>
          </w:p>
        </w:tc>
        <w:tc>
          <w:tcPr>
            <w:tcW w:w="4616" w:type="dxa"/>
          </w:tcPr>
          <w:p w14:paraId="75362589" w14:textId="2FA65C63" w:rsidR="00F92273" w:rsidRPr="00EE4FD9" w:rsidRDefault="008F00CC" w:rsidP="00CE3DFB">
            <w:pPr>
              <w:rPr>
                <w:rFonts w:ascii="Arial" w:hAnsi="Arial" w:cs="Arial"/>
              </w:rPr>
            </w:pPr>
            <w:r w:rsidRPr="00EE4FD9">
              <w:rPr>
                <w:rFonts w:ascii="Arial" w:hAnsi="Arial" w:cs="Arial"/>
              </w:rPr>
              <w:t>IGOR ARRUDA VITTA</w:t>
            </w:r>
          </w:p>
        </w:tc>
      </w:tr>
      <w:tr w:rsidR="00F92273" w:rsidRPr="00EE4FD9" w14:paraId="31C06038" w14:textId="77777777" w:rsidTr="00F92273">
        <w:trPr>
          <w:jc w:val="center"/>
        </w:trPr>
        <w:tc>
          <w:tcPr>
            <w:tcW w:w="4616" w:type="dxa"/>
          </w:tcPr>
          <w:p w14:paraId="0BAE80AC" w14:textId="232C9AB6" w:rsidR="00F92273" w:rsidRPr="00EE4FD9" w:rsidRDefault="00F92273" w:rsidP="00CE3DFB">
            <w:pPr>
              <w:rPr>
                <w:rFonts w:ascii="Arial" w:hAnsi="Arial" w:cs="Arial"/>
              </w:rPr>
            </w:pPr>
          </w:p>
        </w:tc>
        <w:tc>
          <w:tcPr>
            <w:tcW w:w="4616" w:type="dxa"/>
          </w:tcPr>
          <w:p w14:paraId="408B0EB7" w14:textId="2F811780" w:rsidR="00F92273" w:rsidRPr="00EE4FD9" w:rsidRDefault="00F92273" w:rsidP="00CE3DFB">
            <w:pPr>
              <w:rPr>
                <w:rFonts w:ascii="Arial" w:hAnsi="Arial" w:cs="Arial"/>
              </w:rPr>
            </w:pPr>
          </w:p>
        </w:tc>
      </w:tr>
      <w:tr w:rsidR="00F92273" w:rsidRPr="00EE4FD9" w14:paraId="322563BF" w14:textId="77777777" w:rsidTr="00F92273">
        <w:trPr>
          <w:jc w:val="center"/>
        </w:trPr>
        <w:tc>
          <w:tcPr>
            <w:tcW w:w="4616" w:type="dxa"/>
          </w:tcPr>
          <w:p w14:paraId="3C3800BD" w14:textId="6FBF74E5" w:rsidR="00F92273" w:rsidRPr="00EE4FD9" w:rsidRDefault="00EE4FD9" w:rsidP="00CE3D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Secretaria de Agricultura</w:t>
            </w:r>
          </w:p>
        </w:tc>
        <w:tc>
          <w:tcPr>
            <w:tcW w:w="4616" w:type="dxa"/>
          </w:tcPr>
          <w:p w14:paraId="4B811592" w14:textId="49E7049C" w:rsidR="00F92273" w:rsidRPr="00EE4FD9" w:rsidRDefault="00EE4FD9" w:rsidP="00CE3D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WESLEY ZARESKI</w:t>
            </w:r>
          </w:p>
        </w:tc>
      </w:tr>
    </w:tbl>
    <w:p w14:paraId="216FB44A" w14:textId="77777777" w:rsidR="00F92273" w:rsidRPr="00EE4FD9" w:rsidRDefault="00F92273" w:rsidP="008F00CC">
      <w:pPr>
        <w:spacing w:line="360" w:lineRule="auto"/>
        <w:rPr>
          <w:rFonts w:ascii="Abadi" w:hAnsi="Abadi"/>
          <w:sz w:val="24"/>
          <w:szCs w:val="24"/>
        </w:rPr>
      </w:pPr>
    </w:p>
    <w:p w14:paraId="55642E35" w14:textId="77777777" w:rsidR="00F92273" w:rsidRPr="00EE4FD9" w:rsidRDefault="00D42E9F" w:rsidP="00D42E9F">
      <w:pPr>
        <w:pStyle w:val="PargrafodaLista"/>
        <w:numPr>
          <w:ilvl w:val="0"/>
          <w:numId w:val="43"/>
        </w:numPr>
        <w:spacing w:line="360" w:lineRule="auto"/>
        <w:rPr>
          <w:rFonts w:ascii="Abadi" w:hAnsi="Abadi"/>
          <w:b/>
        </w:rPr>
      </w:pPr>
      <w:r w:rsidRPr="00EE4FD9">
        <w:rPr>
          <w:rFonts w:ascii="Abadi" w:hAnsi="Abadi"/>
          <w:b/>
        </w:rPr>
        <w:t>DESCRIÇÃO DA NECESSIDADE DA CONTRATAÇÃO</w:t>
      </w:r>
    </w:p>
    <w:p w14:paraId="7F4D9159" w14:textId="23467E07" w:rsidR="00D42E9F" w:rsidRPr="00EE4FD9" w:rsidRDefault="007132C9" w:rsidP="00294212">
      <w:pPr>
        <w:spacing w:line="360" w:lineRule="auto"/>
        <w:ind w:firstLine="142"/>
        <w:rPr>
          <w:rFonts w:ascii="Abadi" w:hAnsi="Abadi"/>
          <w:sz w:val="24"/>
          <w:szCs w:val="24"/>
        </w:rPr>
      </w:pPr>
      <w:r w:rsidRPr="00EE4FD9">
        <w:rPr>
          <w:rFonts w:ascii="Abadi" w:hAnsi="Abadi"/>
          <w:sz w:val="24"/>
          <w:szCs w:val="24"/>
        </w:rPr>
        <w:t xml:space="preserve">Em atendimento ao </w:t>
      </w:r>
      <w:r w:rsidR="00D42E9F" w:rsidRPr="00EE4FD9">
        <w:rPr>
          <w:rFonts w:ascii="Abadi" w:hAnsi="Abadi"/>
          <w:sz w:val="24"/>
          <w:szCs w:val="24"/>
        </w:rPr>
        <w:t>Decreto Municipal nº</w:t>
      </w:r>
      <w:r w:rsidR="000C4DD3">
        <w:rPr>
          <w:rFonts w:ascii="Abadi" w:hAnsi="Abadi"/>
          <w:sz w:val="24"/>
          <w:szCs w:val="24"/>
        </w:rPr>
        <w:t>2417</w:t>
      </w:r>
      <w:r w:rsidR="00D42E9F" w:rsidRPr="00EE4FD9">
        <w:rPr>
          <w:rFonts w:ascii="Abadi" w:hAnsi="Abadi"/>
          <w:sz w:val="24"/>
          <w:szCs w:val="24"/>
        </w:rPr>
        <w:t>/</w:t>
      </w:r>
      <w:r w:rsidR="000C4DD3">
        <w:rPr>
          <w:rFonts w:ascii="Abadi" w:hAnsi="Abadi"/>
          <w:sz w:val="24"/>
          <w:szCs w:val="24"/>
        </w:rPr>
        <w:t>2023</w:t>
      </w:r>
      <w:r w:rsidR="00D42E9F" w:rsidRPr="00EE4FD9">
        <w:rPr>
          <w:rFonts w:ascii="Abadi" w:hAnsi="Abadi"/>
          <w:sz w:val="24"/>
          <w:szCs w:val="24"/>
        </w:rPr>
        <w:t xml:space="preserve">, o Estudo Técnico Preliminar tem por objeto a contratação de </w:t>
      </w:r>
      <w:r w:rsidR="008F00CC" w:rsidRPr="00EE4FD9">
        <w:rPr>
          <w:rFonts w:ascii="Abadi" w:hAnsi="Abadi"/>
          <w:sz w:val="24"/>
          <w:szCs w:val="24"/>
        </w:rPr>
        <w:t xml:space="preserve">prestação de serviço de apoio administrativo para a preparação de documentos </w:t>
      </w:r>
      <w:bookmarkStart w:id="0" w:name="_Hlk155308657"/>
      <w:r w:rsidR="008F00CC" w:rsidRPr="00EE4FD9">
        <w:rPr>
          <w:rFonts w:ascii="Abadi" w:hAnsi="Abadi"/>
          <w:sz w:val="24"/>
          <w:szCs w:val="24"/>
        </w:rPr>
        <w:t>dos programas, município Verde Azul e Cidadania no Campo – Município Agro</w:t>
      </w:r>
      <w:r w:rsidR="00D42E9F" w:rsidRPr="00EE4FD9">
        <w:rPr>
          <w:rFonts w:ascii="Abadi" w:hAnsi="Abadi"/>
          <w:sz w:val="24"/>
          <w:szCs w:val="24"/>
        </w:rPr>
        <w:t xml:space="preserve"> </w:t>
      </w:r>
      <w:bookmarkEnd w:id="0"/>
      <w:r w:rsidR="00D42E9F" w:rsidRPr="00EE4FD9">
        <w:rPr>
          <w:rFonts w:ascii="Abadi" w:hAnsi="Abadi"/>
          <w:sz w:val="24"/>
          <w:szCs w:val="24"/>
        </w:rPr>
        <w:t>para satisfazer a seguinte necessidade:</w:t>
      </w:r>
    </w:p>
    <w:p w14:paraId="2C159524" w14:textId="156E699F" w:rsidR="00B032C6" w:rsidRPr="00EE4FD9" w:rsidRDefault="00B032C6" w:rsidP="00B032C6">
      <w:pPr>
        <w:ind w:firstLine="142"/>
        <w:rPr>
          <w:rFonts w:ascii="Abadi" w:hAnsi="Abadi"/>
          <w:sz w:val="24"/>
          <w:szCs w:val="24"/>
        </w:rPr>
      </w:pPr>
      <w:r w:rsidRPr="00EE4FD9">
        <w:rPr>
          <w:rFonts w:ascii="Abadi" w:hAnsi="Abadi"/>
          <w:sz w:val="24"/>
          <w:szCs w:val="24"/>
        </w:rPr>
        <w:t xml:space="preserve">A Prefeitura de Espírito Santo do Turvo necessita da contratação de uma empresa especializada em prestação de serviço de apoio administrativo para os programas Município Verde e Azul e Cidadania no Campo, Município do Ouro. A necessidade surge da urgência em melhorar a pontuação nesses programas, uma vez que as secretarias municipais enfrentam o desafio de lidar com um quadro reduzido de colaboradores. </w:t>
      </w:r>
    </w:p>
    <w:p w14:paraId="53074372" w14:textId="77777777" w:rsidR="00B032C6" w:rsidRPr="00EE4FD9" w:rsidRDefault="00B032C6" w:rsidP="00B032C6">
      <w:pPr>
        <w:ind w:firstLine="142"/>
        <w:rPr>
          <w:rFonts w:ascii="Abadi" w:hAnsi="Abadi"/>
          <w:sz w:val="24"/>
          <w:szCs w:val="24"/>
        </w:rPr>
      </w:pPr>
    </w:p>
    <w:p w14:paraId="58B33D30" w14:textId="77777777" w:rsidR="00B032C6" w:rsidRPr="00EE4FD9" w:rsidRDefault="00B032C6" w:rsidP="00B032C6">
      <w:pPr>
        <w:ind w:firstLine="142"/>
        <w:rPr>
          <w:rFonts w:ascii="Abadi" w:hAnsi="Abadi"/>
          <w:sz w:val="24"/>
          <w:szCs w:val="24"/>
        </w:rPr>
      </w:pPr>
      <w:r w:rsidRPr="00EE4FD9">
        <w:rPr>
          <w:rFonts w:ascii="Abadi" w:hAnsi="Abadi"/>
          <w:sz w:val="24"/>
          <w:szCs w:val="24"/>
        </w:rPr>
        <w:t>A contratação de uma empresa especializada em apoio administrativo é fundamental para garantir que a documentação e as atividades relacionadas a esses programas sejam conduzidas de forma eficiente e dentro dos prazos estabelecidos. Além disso, a presença dessa empresa contratada permite que as secretarias concentrem seus esforços em outras áreas prioritárias, otimizando assim os recursos disponíveis.</w:t>
      </w:r>
    </w:p>
    <w:p w14:paraId="6F3F2CEE" w14:textId="77777777" w:rsidR="00B032C6" w:rsidRPr="00EE4FD9" w:rsidRDefault="00B032C6" w:rsidP="00B032C6">
      <w:pPr>
        <w:ind w:firstLine="142"/>
        <w:rPr>
          <w:rFonts w:ascii="Abadi" w:hAnsi="Abadi"/>
          <w:sz w:val="24"/>
          <w:szCs w:val="24"/>
        </w:rPr>
      </w:pPr>
    </w:p>
    <w:p w14:paraId="31742B60" w14:textId="52EAB911" w:rsidR="00CC5D72" w:rsidRPr="0042495D" w:rsidRDefault="00B032C6" w:rsidP="0042495D">
      <w:pPr>
        <w:ind w:firstLine="142"/>
        <w:rPr>
          <w:rFonts w:ascii="Abadi" w:hAnsi="Abadi"/>
          <w:sz w:val="24"/>
          <w:szCs w:val="24"/>
        </w:rPr>
      </w:pPr>
      <w:r w:rsidRPr="00EE4FD9">
        <w:rPr>
          <w:rFonts w:ascii="Abadi" w:hAnsi="Abadi"/>
          <w:sz w:val="24"/>
          <w:szCs w:val="24"/>
        </w:rPr>
        <w:t>Essa medida visa atender ao interesse público, uma vez que a melhoria na pontuação desses programas reflete diretamente na qualidade dos serviços oferecidos à população e na promoção do desenvolvimento sustentável do município. Dessa forma, a contratação da empresa especializada é vista como um investimento estratégico para alcançar os objetivos estabelecidos e garantir o progresso das iniciativas municipais.</w:t>
      </w:r>
    </w:p>
    <w:p w14:paraId="39285441" w14:textId="77777777" w:rsidR="00D42E9F" w:rsidRPr="00EE4FD9" w:rsidRDefault="00D42E9F" w:rsidP="00D42E9F">
      <w:pPr>
        <w:pStyle w:val="PargrafodaLista"/>
        <w:numPr>
          <w:ilvl w:val="0"/>
          <w:numId w:val="43"/>
        </w:numPr>
        <w:spacing w:line="360" w:lineRule="auto"/>
        <w:rPr>
          <w:rFonts w:ascii="Abadi" w:hAnsi="Abadi"/>
          <w:b/>
        </w:rPr>
      </w:pPr>
      <w:r w:rsidRPr="00EE4FD9">
        <w:rPr>
          <w:rFonts w:ascii="Abadi" w:hAnsi="Abadi"/>
          <w:b/>
        </w:rPr>
        <w:t>DO PLANEJAMENTO PRÉVIO</w:t>
      </w:r>
    </w:p>
    <w:p w14:paraId="1FF7DC7A" w14:textId="47D6BAA0" w:rsidR="00737078" w:rsidRPr="00EE4FD9" w:rsidRDefault="00737078" w:rsidP="002120A6">
      <w:pPr>
        <w:spacing w:line="360" w:lineRule="auto"/>
        <w:ind w:firstLine="142"/>
        <w:rPr>
          <w:rFonts w:ascii="Abadi" w:hAnsi="Abadi"/>
          <w:color w:val="FF0000"/>
          <w:sz w:val="24"/>
          <w:szCs w:val="24"/>
        </w:rPr>
      </w:pPr>
      <w:r w:rsidRPr="00EE4FD9">
        <w:rPr>
          <w:rFonts w:ascii="Abadi" w:hAnsi="Abadi"/>
          <w:sz w:val="24"/>
          <w:szCs w:val="24"/>
        </w:rPr>
        <w:t xml:space="preserve">A aquisição pretendida segue as bases e alinhamento com o planejamento estratégico da Administração Pública Municipal e encontra-se de acordo com as diretrizes da Lei Orçamentária Anual, sem prejuízo de outros instrumentos de planejamento institucional </w:t>
      </w:r>
    </w:p>
    <w:p w14:paraId="753661CC" w14:textId="3C6332D4" w:rsidR="00B032C6" w:rsidRPr="00EE4FD9" w:rsidRDefault="00B032C6" w:rsidP="00B032C6">
      <w:pPr>
        <w:spacing w:line="360" w:lineRule="auto"/>
        <w:ind w:firstLine="142"/>
        <w:rPr>
          <w:rFonts w:ascii="Abadi" w:hAnsi="Abadi"/>
          <w:sz w:val="24"/>
          <w:szCs w:val="24"/>
        </w:rPr>
      </w:pPr>
      <w:r w:rsidRPr="00EE4FD9">
        <w:rPr>
          <w:rFonts w:ascii="Abadi" w:hAnsi="Abadi"/>
          <w:sz w:val="24"/>
          <w:szCs w:val="24"/>
        </w:rPr>
        <w:t xml:space="preserve">A realização dessa licitação no início de 2024 é de suma importância, especialmente considerando que a última empresa encerrou o contrato em dezembro de 2023. É crucial que a contratação da empresa especializada em prestação de serviço de apoio administrativo ocorra </w:t>
      </w:r>
      <w:r w:rsidRPr="00EE4FD9">
        <w:rPr>
          <w:rFonts w:ascii="Abadi" w:hAnsi="Abadi"/>
          <w:sz w:val="24"/>
          <w:szCs w:val="24"/>
        </w:rPr>
        <w:lastRenderedPageBreak/>
        <w:t>o mais breve possível, a fim de dar início aos trabalhos ambientais e de cidadania do campo do ciclo 2023-2024.</w:t>
      </w:r>
    </w:p>
    <w:p w14:paraId="7F329302" w14:textId="44A1BF0A" w:rsidR="00B032C6" w:rsidRPr="00EE4FD9" w:rsidRDefault="00B032C6" w:rsidP="00B032C6">
      <w:pPr>
        <w:spacing w:line="360" w:lineRule="auto"/>
        <w:ind w:firstLine="142"/>
        <w:rPr>
          <w:rFonts w:ascii="Abadi" w:hAnsi="Abadi"/>
          <w:sz w:val="24"/>
          <w:szCs w:val="24"/>
        </w:rPr>
      </w:pPr>
      <w:r w:rsidRPr="00EE4FD9">
        <w:rPr>
          <w:rFonts w:ascii="Abadi" w:hAnsi="Abadi"/>
          <w:sz w:val="24"/>
          <w:szCs w:val="24"/>
        </w:rPr>
        <w:t>Além disso, a antecipação desse processo de contratação permite um planejamento prévio eficaz, garantindo que as atividades dos programas Município Verde e Azul e Cidadania no Campo sejam conduzidas de forma organizada e dentro dos prazos estabelecidos. Isso é essencial para manter uma boa pontuação nos programas, melhorar o desempenho das secretarias e assegurar a qualidade do trabalho prestado à população.</w:t>
      </w:r>
    </w:p>
    <w:p w14:paraId="02D20399" w14:textId="23E9944B" w:rsidR="00737078" w:rsidRPr="0042495D" w:rsidRDefault="00B032C6" w:rsidP="0042495D">
      <w:pPr>
        <w:spacing w:line="360" w:lineRule="auto"/>
        <w:ind w:firstLine="142"/>
        <w:rPr>
          <w:rFonts w:ascii="Abadi" w:hAnsi="Abadi"/>
          <w:sz w:val="24"/>
          <w:szCs w:val="24"/>
        </w:rPr>
      </w:pPr>
      <w:r w:rsidRPr="00EE4FD9">
        <w:rPr>
          <w:rFonts w:ascii="Abadi" w:hAnsi="Abadi"/>
          <w:sz w:val="24"/>
          <w:szCs w:val="24"/>
        </w:rPr>
        <w:t>A realização dessa licitação no início do ano é, portanto, um passo fundamental para assegurar o sucesso e a eficácia das iniciativas municipais, bem como para manter o compromisso com o desenvolvimento sustentável e a promoção da cidadania no campo.</w:t>
      </w:r>
    </w:p>
    <w:p w14:paraId="4DE0BECD" w14:textId="77777777" w:rsidR="00737078" w:rsidRPr="00EE4FD9" w:rsidRDefault="00737078" w:rsidP="00737078">
      <w:pPr>
        <w:pStyle w:val="PargrafodaLista"/>
        <w:numPr>
          <w:ilvl w:val="0"/>
          <w:numId w:val="43"/>
        </w:numPr>
        <w:spacing w:line="360" w:lineRule="auto"/>
        <w:rPr>
          <w:rFonts w:ascii="Abadi" w:hAnsi="Abadi"/>
          <w:b/>
        </w:rPr>
      </w:pPr>
      <w:r w:rsidRPr="00EE4FD9">
        <w:rPr>
          <w:rFonts w:ascii="Abadi" w:hAnsi="Abadi"/>
          <w:b/>
        </w:rPr>
        <w:t>DOS REQUISITOS DA CONTRATAÇÃO</w:t>
      </w:r>
    </w:p>
    <w:p w14:paraId="42049D7C" w14:textId="77777777" w:rsidR="00D42E9F" w:rsidRPr="00EE4FD9" w:rsidRDefault="00737078" w:rsidP="00294212">
      <w:pPr>
        <w:spacing w:line="360" w:lineRule="auto"/>
        <w:ind w:firstLine="142"/>
        <w:rPr>
          <w:rFonts w:ascii="Abadi" w:hAnsi="Abadi"/>
          <w:sz w:val="24"/>
          <w:szCs w:val="24"/>
        </w:rPr>
      </w:pPr>
      <w:r w:rsidRPr="00EE4FD9">
        <w:rPr>
          <w:rFonts w:ascii="Abadi" w:hAnsi="Abadi"/>
          <w:sz w:val="24"/>
          <w:szCs w:val="24"/>
        </w:rPr>
        <w:t>Para a adequada solução das necessidades administrativas pontuadas preliminarmente, a contratação/aquisição pretendida deverá atender os seguintes requisitos mínimos:</w:t>
      </w:r>
    </w:p>
    <w:p w14:paraId="461A74D0" w14:textId="68D416F2" w:rsidR="002120A6" w:rsidRPr="00EE4FD9" w:rsidRDefault="00737078" w:rsidP="00351F8A">
      <w:pPr>
        <w:spacing w:line="360" w:lineRule="auto"/>
        <w:rPr>
          <w:rFonts w:ascii="Abadi" w:hAnsi="Abadi"/>
          <w:sz w:val="24"/>
          <w:szCs w:val="24"/>
        </w:rPr>
      </w:pPr>
      <w:r w:rsidRPr="00EE4FD9">
        <w:rPr>
          <w:rFonts w:ascii="Abadi" w:hAnsi="Abadi"/>
          <w:b/>
          <w:bCs/>
          <w:sz w:val="24"/>
          <w:szCs w:val="24"/>
        </w:rPr>
        <w:t>-</w:t>
      </w:r>
      <w:r w:rsidR="002120A6" w:rsidRPr="00EE4FD9">
        <w:rPr>
          <w:b/>
          <w:bCs/>
        </w:rPr>
        <w:t xml:space="preserve"> </w:t>
      </w:r>
      <w:bookmarkStart w:id="1" w:name="_Hlk155357453"/>
      <w:r w:rsidR="002120A6" w:rsidRPr="00EE4FD9">
        <w:rPr>
          <w:rFonts w:ascii="Abadi" w:hAnsi="Abadi"/>
          <w:b/>
          <w:bCs/>
          <w:sz w:val="24"/>
          <w:szCs w:val="24"/>
        </w:rPr>
        <w:t>Padrões mínimos de qualidade:</w:t>
      </w:r>
      <w:r w:rsidR="002120A6" w:rsidRPr="00EE4FD9">
        <w:rPr>
          <w:rFonts w:ascii="Abadi" w:hAnsi="Abadi"/>
          <w:sz w:val="24"/>
          <w:szCs w:val="24"/>
        </w:rPr>
        <w:t xml:space="preserve"> </w:t>
      </w:r>
      <w:r w:rsidR="00FE21AE" w:rsidRPr="00EE4FD9">
        <w:rPr>
          <w:rFonts w:ascii="Abadi" w:hAnsi="Abadi"/>
          <w:sz w:val="24"/>
          <w:szCs w:val="24"/>
        </w:rPr>
        <w:t xml:space="preserve">A empresa deve apresentar pelo menos </w:t>
      </w:r>
      <w:r w:rsidR="00741A17" w:rsidRPr="00EE4FD9">
        <w:rPr>
          <w:rFonts w:ascii="Abadi" w:hAnsi="Abadi"/>
          <w:sz w:val="24"/>
          <w:szCs w:val="24"/>
        </w:rPr>
        <w:t>2 (</w:t>
      </w:r>
      <w:r w:rsidR="00FE21AE" w:rsidRPr="00EE4FD9">
        <w:rPr>
          <w:rFonts w:ascii="Abadi" w:hAnsi="Abadi"/>
          <w:sz w:val="24"/>
          <w:szCs w:val="24"/>
        </w:rPr>
        <w:t>doi</w:t>
      </w:r>
      <w:r w:rsidR="00741A17" w:rsidRPr="00EE4FD9">
        <w:rPr>
          <w:rFonts w:ascii="Abadi" w:hAnsi="Abadi"/>
          <w:sz w:val="24"/>
          <w:szCs w:val="24"/>
        </w:rPr>
        <w:t>s)</w:t>
      </w:r>
      <w:r w:rsidR="00FE21AE" w:rsidRPr="00EE4FD9">
        <w:rPr>
          <w:rFonts w:ascii="Abadi" w:hAnsi="Abadi"/>
          <w:sz w:val="24"/>
          <w:szCs w:val="24"/>
        </w:rPr>
        <w:t xml:space="preserve"> atestados de capacidade técnica</w:t>
      </w:r>
      <w:r w:rsidR="0042495D">
        <w:rPr>
          <w:rFonts w:ascii="Abadi" w:hAnsi="Abadi"/>
          <w:sz w:val="24"/>
          <w:szCs w:val="24"/>
        </w:rPr>
        <w:t xml:space="preserve"> </w:t>
      </w:r>
      <w:r w:rsidR="00741A17" w:rsidRPr="00EE4FD9">
        <w:rPr>
          <w:rFonts w:ascii="Abadi" w:hAnsi="Abadi"/>
          <w:sz w:val="24"/>
          <w:szCs w:val="24"/>
        </w:rPr>
        <w:t>comprova</w:t>
      </w:r>
      <w:r w:rsidR="0042495D">
        <w:rPr>
          <w:rFonts w:ascii="Abadi" w:hAnsi="Abadi"/>
          <w:sz w:val="24"/>
          <w:szCs w:val="24"/>
        </w:rPr>
        <w:t>ndo</w:t>
      </w:r>
      <w:r w:rsidR="00741A17" w:rsidRPr="00EE4FD9">
        <w:rPr>
          <w:rFonts w:ascii="Abadi" w:hAnsi="Abadi"/>
          <w:sz w:val="24"/>
          <w:szCs w:val="24"/>
        </w:rPr>
        <w:t xml:space="preserve"> que já auxiliou no mínimo </w:t>
      </w:r>
      <w:r w:rsidR="0042495D">
        <w:rPr>
          <w:rFonts w:ascii="Abadi" w:hAnsi="Abadi"/>
          <w:sz w:val="24"/>
          <w:szCs w:val="24"/>
        </w:rPr>
        <w:t>2</w:t>
      </w:r>
      <w:r w:rsidR="00741A17" w:rsidRPr="00EE4FD9">
        <w:rPr>
          <w:rFonts w:ascii="Abadi" w:hAnsi="Abadi"/>
          <w:sz w:val="24"/>
          <w:szCs w:val="24"/>
        </w:rPr>
        <w:t xml:space="preserve"> (</w:t>
      </w:r>
      <w:r w:rsidR="0042495D">
        <w:rPr>
          <w:rFonts w:ascii="Abadi" w:hAnsi="Abadi"/>
          <w:sz w:val="24"/>
          <w:szCs w:val="24"/>
        </w:rPr>
        <w:t>dois</w:t>
      </w:r>
      <w:r w:rsidR="00741A17" w:rsidRPr="00EE4FD9">
        <w:rPr>
          <w:rFonts w:ascii="Abadi" w:hAnsi="Abadi"/>
          <w:sz w:val="24"/>
          <w:szCs w:val="24"/>
        </w:rPr>
        <w:t>) município</w:t>
      </w:r>
      <w:r w:rsidR="0042495D">
        <w:rPr>
          <w:rFonts w:ascii="Abadi" w:hAnsi="Abadi"/>
          <w:sz w:val="24"/>
          <w:szCs w:val="24"/>
        </w:rPr>
        <w:t>s</w:t>
      </w:r>
      <w:r w:rsidR="00741A17" w:rsidRPr="00EE4FD9">
        <w:rPr>
          <w:rFonts w:ascii="Abadi" w:hAnsi="Abadi"/>
          <w:sz w:val="24"/>
          <w:szCs w:val="24"/>
        </w:rPr>
        <w:t xml:space="preserve"> em certificação no Programa Município Verde Azul e Município Agro.</w:t>
      </w:r>
      <w:r w:rsidR="00351F8A" w:rsidRPr="00EE4FD9">
        <w:rPr>
          <w:rFonts w:ascii="Abadi" w:hAnsi="Abadi"/>
          <w:sz w:val="24"/>
          <w:szCs w:val="24"/>
        </w:rPr>
        <w:t xml:space="preserve"> </w:t>
      </w:r>
      <w:bookmarkEnd w:id="1"/>
      <w:r w:rsidR="00351F8A" w:rsidRPr="00EE4FD9">
        <w:rPr>
          <w:rFonts w:ascii="Abadi" w:hAnsi="Abadi"/>
          <w:sz w:val="24"/>
          <w:szCs w:val="24"/>
        </w:rPr>
        <w:t>Disponibilidade de equipe qualificada para atuar nas demandas administrativas, com conhecimento específico em gestão ambiental e agrícola. A empresa deve designar um representante técnico para estar disponível no prazo de 42 horas, sempre que solicitado, para acompanhamento presencial das atividades no município.</w:t>
      </w:r>
    </w:p>
    <w:p w14:paraId="23354F97" w14:textId="24F36FAD" w:rsidR="002120A6" w:rsidRPr="00EE4FD9" w:rsidRDefault="002120A6" w:rsidP="00741A17">
      <w:pPr>
        <w:spacing w:line="360" w:lineRule="auto"/>
        <w:ind w:firstLine="142"/>
        <w:rPr>
          <w:rFonts w:ascii="Abadi" w:hAnsi="Abadi"/>
          <w:color w:val="FF0000"/>
          <w:sz w:val="24"/>
          <w:szCs w:val="24"/>
        </w:rPr>
      </w:pPr>
      <w:r w:rsidRPr="00EE4FD9">
        <w:rPr>
          <w:rFonts w:ascii="Abadi" w:hAnsi="Abadi"/>
          <w:b/>
          <w:bCs/>
          <w:sz w:val="24"/>
          <w:szCs w:val="24"/>
        </w:rPr>
        <w:t xml:space="preserve">- Prazo e Local da </w:t>
      </w:r>
      <w:r w:rsidR="00855483" w:rsidRPr="00EE4FD9">
        <w:rPr>
          <w:rFonts w:ascii="Abadi" w:hAnsi="Abadi"/>
          <w:b/>
          <w:bCs/>
          <w:sz w:val="24"/>
          <w:szCs w:val="24"/>
        </w:rPr>
        <w:t>prestação dos serviços</w:t>
      </w:r>
      <w:r w:rsidRPr="00EE4FD9">
        <w:rPr>
          <w:rFonts w:ascii="Abadi" w:hAnsi="Abadi"/>
          <w:b/>
          <w:bCs/>
          <w:sz w:val="24"/>
          <w:szCs w:val="24"/>
        </w:rPr>
        <w:t xml:space="preserve"> (plano de logística):</w:t>
      </w:r>
      <w:r w:rsidRPr="00EE4FD9">
        <w:rPr>
          <w:rFonts w:ascii="Abadi" w:hAnsi="Abadi"/>
          <w:sz w:val="24"/>
          <w:szCs w:val="24"/>
        </w:rPr>
        <w:t xml:space="preserve"> </w:t>
      </w:r>
      <w:r w:rsidR="00FE21AE" w:rsidRPr="00EE4FD9">
        <w:rPr>
          <w:rFonts w:ascii="Abadi" w:hAnsi="Abadi"/>
          <w:sz w:val="24"/>
          <w:szCs w:val="24"/>
        </w:rPr>
        <w:t xml:space="preserve">O prazo da prestação de serviço é enquanto durar o ciclo 2023-2024 do </w:t>
      </w:r>
      <w:r w:rsidR="00741A17" w:rsidRPr="00EE4FD9">
        <w:rPr>
          <w:rFonts w:ascii="Abadi" w:hAnsi="Abadi"/>
          <w:sz w:val="24"/>
          <w:szCs w:val="24"/>
        </w:rPr>
        <w:t>Município</w:t>
      </w:r>
      <w:r w:rsidR="00FE21AE" w:rsidRPr="00EE4FD9">
        <w:rPr>
          <w:rFonts w:ascii="Abadi" w:hAnsi="Abadi"/>
          <w:sz w:val="24"/>
          <w:szCs w:val="24"/>
        </w:rPr>
        <w:t xml:space="preserve"> Agro e </w:t>
      </w:r>
      <w:r w:rsidR="00741A17" w:rsidRPr="00EE4FD9">
        <w:rPr>
          <w:rFonts w:ascii="Abadi" w:hAnsi="Abadi"/>
          <w:sz w:val="24"/>
          <w:szCs w:val="24"/>
        </w:rPr>
        <w:t>Município</w:t>
      </w:r>
      <w:r w:rsidR="00FE21AE" w:rsidRPr="00EE4FD9">
        <w:rPr>
          <w:rFonts w:ascii="Abadi" w:hAnsi="Abadi"/>
          <w:sz w:val="24"/>
          <w:szCs w:val="24"/>
        </w:rPr>
        <w:t xml:space="preserve"> Verde Azul, por volta de 10 meses, podendo ser alterado pelo Governo do Estado para mais ou para menos</w:t>
      </w:r>
      <w:r w:rsidR="00741A17" w:rsidRPr="00EE4FD9">
        <w:rPr>
          <w:rFonts w:ascii="Abadi" w:hAnsi="Abadi"/>
          <w:sz w:val="24"/>
          <w:szCs w:val="24"/>
        </w:rPr>
        <w:t>.</w:t>
      </w:r>
    </w:p>
    <w:p w14:paraId="38D28B72" w14:textId="77777777" w:rsidR="00FE21AE" w:rsidRPr="00EE4FD9" w:rsidRDefault="002120A6" w:rsidP="002120A6">
      <w:pPr>
        <w:spacing w:line="360" w:lineRule="auto"/>
        <w:ind w:firstLine="142"/>
        <w:rPr>
          <w:rFonts w:ascii="Abadi" w:hAnsi="Abadi"/>
          <w:sz w:val="24"/>
          <w:szCs w:val="24"/>
        </w:rPr>
      </w:pPr>
      <w:r w:rsidRPr="00EE4FD9">
        <w:rPr>
          <w:rFonts w:ascii="Abadi" w:hAnsi="Abadi"/>
          <w:sz w:val="24"/>
          <w:szCs w:val="24"/>
        </w:rPr>
        <w:t xml:space="preserve"> </w:t>
      </w:r>
      <w:r w:rsidRPr="00EE4FD9">
        <w:rPr>
          <w:rFonts w:ascii="Abadi" w:hAnsi="Abadi"/>
          <w:b/>
          <w:bCs/>
          <w:sz w:val="24"/>
          <w:szCs w:val="24"/>
        </w:rPr>
        <w:t xml:space="preserve">- Expectativa de </w:t>
      </w:r>
      <w:r w:rsidR="00855483" w:rsidRPr="00EE4FD9">
        <w:rPr>
          <w:rFonts w:ascii="Abadi" w:hAnsi="Abadi"/>
          <w:b/>
          <w:bCs/>
          <w:sz w:val="24"/>
          <w:szCs w:val="24"/>
        </w:rPr>
        <w:t>eficiência e resultados pretendidos</w:t>
      </w:r>
      <w:r w:rsidRPr="00EE4FD9">
        <w:rPr>
          <w:rFonts w:ascii="Abadi" w:hAnsi="Abadi"/>
          <w:b/>
          <w:bCs/>
          <w:sz w:val="24"/>
          <w:szCs w:val="24"/>
        </w:rPr>
        <w:t>:</w:t>
      </w:r>
      <w:r w:rsidRPr="00EE4FD9">
        <w:rPr>
          <w:rFonts w:ascii="Abadi" w:hAnsi="Abadi"/>
          <w:sz w:val="24"/>
          <w:szCs w:val="24"/>
        </w:rPr>
        <w:t xml:space="preserve"> </w:t>
      </w:r>
      <w:r w:rsidR="00FE21AE" w:rsidRPr="00EE4FD9">
        <w:rPr>
          <w:rFonts w:ascii="Abadi" w:hAnsi="Abadi"/>
          <w:sz w:val="24"/>
          <w:szCs w:val="24"/>
        </w:rPr>
        <w:t>A empresa deve colaborar com o aumento da nota de Espirito Santo do Turvo nos programas, município Verde Azul e Cidadania no Campo – Município Agro</w:t>
      </w:r>
      <w:r w:rsidRPr="00EE4FD9">
        <w:rPr>
          <w:rFonts w:ascii="Abadi" w:hAnsi="Abadi"/>
          <w:sz w:val="24"/>
          <w:szCs w:val="24"/>
        </w:rPr>
        <w:t xml:space="preserve"> </w:t>
      </w:r>
    </w:p>
    <w:p w14:paraId="1261AEA1" w14:textId="77777777" w:rsidR="00351F8A" w:rsidRPr="00EE4FD9" w:rsidRDefault="002120A6" w:rsidP="00351F8A">
      <w:pPr>
        <w:spacing w:line="360" w:lineRule="auto"/>
        <w:rPr>
          <w:rFonts w:ascii="Abadi" w:hAnsi="Abadi"/>
          <w:sz w:val="24"/>
          <w:szCs w:val="24"/>
        </w:rPr>
      </w:pPr>
      <w:r w:rsidRPr="00EE4FD9">
        <w:rPr>
          <w:rFonts w:ascii="Abadi" w:hAnsi="Abadi"/>
          <w:b/>
          <w:bCs/>
          <w:sz w:val="24"/>
          <w:szCs w:val="24"/>
        </w:rPr>
        <w:t xml:space="preserve">- </w:t>
      </w:r>
      <w:r w:rsidR="00351F8A" w:rsidRPr="00EE4FD9">
        <w:rPr>
          <w:rFonts w:ascii="Abadi" w:hAnsi="Abadi"/>
          <w:b/>
          <w:bCs/>
          <w:sz w:val="24"/>
          <w:szCs w:val="24"/>
        </w:rPr>
        <w:t>Sustentabilidade:</w:t>
      </w:r>
      <w:r w:rsidR="00351F8A" w:rsidRPr="00EE4FD9">
        <w:rPr>
          <w:rFonts w:ascii="Abadi" w:hAnsi="Abadi"/>
          <w:sz w:val="24"/>
          <w:szCs w:val="24"/>
        </w:rPr>
        <w:t xml:space="preserve"> Adoção de práticas sustentáveis em suas operações, como a redução de consumo de papel, eficiência energética e gestão adequada de resíduos.</w:t>
      </w:r>
    </w:p>
    <w:p w14:paraId="487520BE" w14:textId="77777777" w:rsidR="00351F8A" w:rsidRPr="00EE4FD9" w:rsidRDefault="00351F8A" w:rsidP="00351F8A">
      <w:pPr>
        <w:spacing w:line="360" w:lineRule="auto"/>
        <w:rPr>
          <w:rFonts w:ascii="Abadi" w:hAnsi="Abadi"/>
          <w:sz w:val="24"/>
          <w:szCs w:val="24"/>
        </w:rPr>
      </w:pPr>
      <w:r w:rsidRPr="00EE4FD9">
        <w:rPr>
          <w:rFonts w:ascii="Abadi" w:hAnsi="Abadi"/>
          <w:sz w:val="24"/>
          <w:szCs w:val="24"/>
        </w:rPr>
        <w:t>Promoção de ações de conscientização ambiental junto aos seus colaboradores.</w:t>
      </w:r>
    </w:p>
    <w:p w14:paraId="57FB7991" w14:textId="40961CCF" w:rsidR="00351F8A" w:rsidRPr="00EE4FD9" w:rsidRDefault="00351F8A" w:rsidP="00351F8A">
      <w:pPr>
        <w:spacing w:line="360" w:lineRule="auto"/>
        <w:ind w:firstLine="142"/>
        <w:rPr>
          <w:rFonts w:ascii="Abadi" w:hAnsi="Abadi"/>
          <w:sz w:val="24"/>
          <w:szCs w:val="24"/>
        </w:rPr>
      </w:pPr>
      <w:r w:rsidRPr="00EE4FD9">
        <w:rPr>
          <w:rFonts w:ascii="Abadi" w:hAnsi="Abadi"/>
          <w:b/>
          <w:bCs/>
          <w:sz w:val="24"/>
          <w:szCs w:val="24"/>
        </w:rPr>
        <w:t>Atendimento em Regime de Urgência:</w:t>
      </w:r>
      <w:r w:rsidRPr="00EE4FD9">
        <w:rPr>
          <w:rFonts w:ascii="Abadi" w:hAnsi="Abadi"/>
          <w:sz w:val="24"/>
          <w:szCs w:val="24"/>
        </w:rPr>
        <w:t xml:space="preserve"> Capacidade de atendimento imediato em situações de urgência, especialmente nos casos em que a presença do representante da empresa seja solicitada no prazo de 42 horas.</w:t>
      </w:r>
    </w:p>
    <w:p w14:paraId="0786FDF6" w14:textId="20A2E2F5" w:rsidR="00737078" w:rsidRPr="00EE4FD9" w:rsidRDefault="00351F8A" w:rsidP="0042495D">
      <w:pPr>
        <w:spacing w:line="360" w:lineRule="auto"/>
        <w:ind w:firstLine="142"/>
        <w:rPr>
          <w:rFonts w:ascii="Abadi" w:hAnsi="Abadi"/>
          <w:sz w:val="24"/>
          <w:szCs w:val="24"/>
        </w:rPr>
      </w:pPr>
      <w:r w:rsidRPr="00EE4FD9">
        <w:rPr>
          <w:rFonts w:ascii="Abadi" w:hAnsi="Abadi"/>
          <w:b/>
          <w:bCs/>
          <w:sz w:val="24"/>
          <w:szCs w:val="24"/>
        </w:rPr>
        <w:t>Relatórios e Avaliações:</w:t>
      </w:r>
      <w:r w:rsidRPr="00EE4FD9">
        <w:rPr>
          <w:rFonts w:ascii="Abadi" w:hAnsi="Abadi"/>
          <w:sz w:val="24"/>
          <w:szCs w:val="24"/>
        </w:rPr>
        <w:t xml:space="preserve"> Elaboração periódica de relatórios detalhados das atividades desenvolvidas, indicadores de desempenho e resultados alcançados. Possibilidade de realizar </w:t>
      </w:r>
      <w:r w:rsidRPr="00EE4FD9">
        <w:rPr>
          <w:rFonts w:ascii="Abadi" w:hAnsi="Abadi"/>
          <w:sz w:val="24"/>
          <w:szCs w:val="24"/>
        </w:rPr>
        <w:lastRenderedPageBreak/>
        <w:t>avaliações regulares em conjunto com as Secretarias contratantes para ajustes e melhorias contínuas.</w:t>
      </w:r>
    </w:p>
    <w:p w14:paraId="60C98ADA" w14:textId="77777777" w:rsidR="002120A6" w:rsidRPr="00EE4FD9" w:rsidRDefault="002120A6" w:rsidP="002120A6">
      <w:pPr>
        <w:pStyle w:val="PargrafodaLista"/>
        <w:numPr>
          <w:ilvl w:val="0"/>
          <w:numId w:val="43"/>
        </w:numPr>
        <w:spacing w:line="360" w:lineRule="auto"/>
        <w:rPr>
          <w:rFonts w:ascii="Abadi" w:hAnsi="Abadi"/>
          <w:b/>
        </w:rPr>
      </w:pPr>
      <w:r w:rsidRPr="00EE4FD9">
        <w:rPr>
          <w:rFonts w:ascii="Abadi" w:hAnsi="Abadi"/>
          <w:b/>
        </w:rPr>
        <w:t>QUANTIDADES ESTIMADAS DA CONTRATAÇÃO</w:t>
      </w:r>
    </w:p>
    <w:p w14:paraId="0D8AA7D0" w14:textId="76054951" w:rsidR="004828B1" w:rsidRPr="00EE4FD9" w:rsidRDefault="004828B1" w:rsidP="004828B1">
      <w:pPr>
        <w:spacing w:line="360" w:lineRule="auto"/>
        <w:ind w:firstLine="426"/>
        <w:rPr>
          <w:rFonts w:ascii="Abadi" w:hAnsi="Abadi"/>
          <w:sz w:val="24"/>
          <w:szCs w:val="24"/>
        </w:rPr>
      </w:pPr>
      <w:r w:rsidRPr="00EE4FD9">
        <w:rPr>
          <w:rFonts w:ascii="Abadi" w:hAnsi="Abadi"/>
          <w:b/>
          <w:bCs/>
          <w:sz w:val="24"/>
          <w:szCs w:val="24"/>
        </w:rPr>
        <w:t>Fixação de Valores:</w:t>
      </w:r>
      <w:r w:rsidRPr="00EE4FD9">
        <w:rPr>
          <w:rFonts w:ascii="Abadi" w:hAnsi="Abadi"/>
          <w:sz w:val="24"/>
          <w:szCs w:val="24"/>
        </w:rPr>
        <w:t xml:space="preserve"> O valor contratual será previamente definido e acordado entre a Prefeitura e a empresa vencedora da licitação, com base nos critérios estabelecidos no edital.</w:t>
      </w:r>
    </w:p>
    <w:p w14:paraId="62CC89C4" w14:textId="32C9A52C" w:rsidR="004828B1" w:rsidRPr="00EE4FD9" w:rsidRDefault="004828B1" w:rsidP="004828B1">
      <w:pPr>
        <w:spacing w:line="360" w:lineRule="auto"/>
        <w:ind w:firstLine="426"/>
        <w:rPr>
          <w:rFonts w:ascii="Abadi" w:hAnsi="Abadi"/>
          <w:sz w:val="24"/>
          <w:szCs w:val="24"/>
        </w:rPr>
      </w:pPr>
      <w:r w:rsidRPr="00EE4FD9">
        <w:rPr>
          <w:rFonts w:ascii="Abadi" w:hAnsi="Abadi"/>
          <w:b/>
          <w:bCs/>
          <w:sz w:val="24"/>
          <w:szCs w:val="24"/>
        </w:rPr>
        <w:t>Ausência de Acréscimos ou Reajustes:</w:t>
      </w:r>
      <w:r w:rsidRPr="00EE4FD9">
        <w:rPr>
          <w:rFonts w:ascii="Abadi" w:hAnsi="Abadi"/>
          <w:sz w:val="24"/>
          <w:szCs w:val="24"/>
        </w:rPr>
        <w:t xml:space="preserve"> Destacamos que não será permitida a realização de acréscimos ou reajustes no valor do contrato durante o período de vigência, garantindo a previsibilidade orçamentária para a Prefeitura.</w:t>
      </w:r>
    </w:p>
    <w:p w14:paraId="24767F80" w14:textId="3C5EEC7A" w:rsidR="004828B1" w:rsidRPr="00EE4FD9" w:rsidRDefault="004828B1" w:rsidP="0042495D">
      <w:pPr>
        <w:spacing w:line="360" w:lineRule="auto"/>
        <w:ind w:firstLine="426"/>
        <w:rPr>
          <w:rFonts w:ascii="Abadi" w:hAnsi="Abadi"/>
          <w:sz w:val="24"/>
          <w:szCs w:val="24"/>
        </w:rPr>
      </w:pPr>
      <w:r w:rsidRPr="00EE4FD9">
        <w:rPr>
          <w:rFonts w:ascii="Abadi" w:hAnsi="Abadi"/>
          <w:sz w:val="24"/>
          <w:szCs w:val="24"/>
        </w:rPr>
        <w:t xml:space="preserve">Revisão Contratual: Caso haja necessidade de revisão contratual, esta somente será permitida mediante justificativa técnica e fundamentada, sujeita à análise e aprovação pelos órgãos competentes. </w:t>
      </w:r>
    </w:p>
    <w:p w14:paraId="5405FE8A" w14:textId="77777777" w:rsidR="00F218EE" w:rsidRPr="00EE4FD9" w:rsidRDefault="00F218EE" w:rsidP="00F218EE">
      <w:pPr>
        <w:pStyle w:val="PargrafodaLista"/>
        <w:numPr>
          <w:ilvl w:val="0"/>
          <w:numId w:val="43"/>
        </w:numPr>
        <w:spacing w:line="360" w:lineRule="auto"/>
        <w:rPr>
          <w:rFonts w:ascii="Abadi" w:hAnsi="Abadi"/>
          <w:b/>
        </w:rPr>
      </w:pPr>
      <w:r w:rsidRPr="00EE4FD9">
        <w:rPr>
          <w:rFonts w:ascii="Abadi" w:hAnsi="Abadi"/>
          <w:b/>
        </w:rPr>
        <w:t>LEVANTAMENTO DE MERCADO</w:t>
      </w:r>
    </w:p>
    <w:p w14:paraId="0502DF95" w14:textId="77777777" w:rsidR="00615B58" w:rsidRPr="00EE4FD9" w:rsidRDefault="009D73FB" w:rsidP="00615B58">
      <w:pPr>
        <w:spacing w:line="360" w:lineRule="auto"/>
        <w:ind w:firstLine="426"/>
        <w:rPr>
          <w:rFonts w:ascii="Abadi" w:hAnsi="Abadi"/>
          <w:sz w:val="24"/>
          <w:szCs w:val="24"/>
        </w:rPr>
      </w:pPr>
      <w:r w:rsidRPr="00EE4FD9">
        <w:rPr>
          <w:rFonts w:ascii="Abadi" w:hAnsi="Abadi"/>
          <w:sz w:val="24"/>
          <w:szCs w:val="24"/>
        </w:rPr>
        <w:t>Dentre as possíveis soluções no mercado, dada a natureza do objeto e sua destinação, a solução apresentada se mostra suficiente para atender satisfatoriamente a demanda, visto que a contratação destinam-se a compor:</w:t>
      </w:r>
    </w:p>
    <w:p w14:paraId="1B834EB0" w14:textId="74E97CA0" w:rsidR="0032617E" w:rsidRPr="00EE4FD9" w:rsidRDefault="009D73FB" w:rsidP="0042495D">
      <w:pPr>
        <w:spacing w:line="360" w:lineRule="auto"/>
        <w:ind w:firstLine="426"/>
        <w:rPr>
          <w:rFonts w:ascii="Abadi" w:hAnsi="Abadi"/>
          <w:sz w:val="24"/>
          <w:szCs w:val="24"/>
        </w:rPr>
      </w:pPr>
      <w:r w:rsidRPr="00EE4FD9">
        <w:rPr>
          <w:rFonts w:ascii="Abadi" w:hAnsi="Abadi"/>
          <w:sz w:val="24"/>
          <w:szCs w:val="24"/>
        </w:rPr>
        <w:t>- a prestação de serviços continuado/não continuado por se tratar de matéria específica cuja mão de obra não está disponível nos quadros permanentes da administração pública;</w:t>
      </w:r>
    </w:p>
    <w:p w14:paraId="176E691E" w14:textId="77777777" w:rsidR="00615B58" w:rsidRPr="00EE4FD9" w:rsidRDefault="0032617E" w:rsidP="0032617E">
      <w:pPr>
        <w:pStyle w:val="PargrafodaLista"/>
        <w:numPr>
          <w:ilvl w:val="0"/>
          <w:numId w:val="43"/>
        </w:numPr>
        <w:spacing w:line="360" w:lineRule="auto"/>
        <w:rPr>
          <w:rFonts w:ascii="Abadi" w:hAnsi="Abadi"/>
          <w:b/>
        </w:rPr>
      </w:pPr>
      <w:r w:rsidRPr="00EE4FD9">
        <w:rPr>
          <w:rFonts w:ascii="Abadi" w:hAnsi="Abadi"/>
          <w:b/>
        </w:rPr>
        <w:t>ESTIMATIVA DO VALOR DA CONTRATAÇÃO</w:t>
      </w:r>
    </w:p>
    <w:p w14:paraId="3E54EB8A" w14:textId="11CAA762" w:rsidR="00B10A85" w:rsidRPr="00EE4FD9" w:rsidRDefault="0032617E" w:rsidP="0042495D">
      <w:pPr>
        <w:spacing w:line="360" w:lineRule="auto"/>
        <w:ind w:firstLine="426"/>
        <w:rPr>
          <w:rFonts w:ascii="Abadi" w:hAnsi="Abadi"/>
          <w:sz w:val="24"/>
          <w:szCs w:val="24"/>
        </w:rPr>
      </w:pPr>
      <w:r w:rsidRPr="00EE4FD9">
        <w:rPr>
          <w:rFonts w:ascii="Abadi" w:hAnsi="Abadi"/>
          <w:sz w:val="24"/>
          <w:szCs w:val="24"/>
        </w:rPr>
        <w:t>A estimativa do valor total da contratação é de R$</w:t>
      </w:r>
      <w:r w:rsidR="00F71F61" w:rsidRPr="00EE4FD9">
        <w:rPr>
          <w:rFonts w:ascii="Abadi" w:hAnsi="Abadi"/>
          <w:sz w:val="24"/>
          <w:szCs w:val="24"/>
        </w:rPr>
        <w:t>5</w:t>
      </w:r>
      <w:r w:rsidR="0042495D">
        <w:rPr>
          <w:rFonts w:ascii="Abadi" w:hAnsi="Abadi"/>
          <w:sz w:val="24"/>
          <w:szCs w:val="24"/>
        </w:rPr>
        <w:t>3</w:t>
      </w:r>
      <w:r w:rsidR="00F71F61" w:rsidRPr="00EE4FD9">
        <w:rPr>
          <w:rFonts w:ascii="Abadi" w:hAnsi="Abadi"/>
          <w:sz w:val="24"/>
          <w:szCs w:val="24"/>
        </w:rPr>
        <w:t>.</w:t>
      </w:r>
      <w:r w:rsidR="0042495D">
        <w:rPr>
          <w:rFonts w:ascii="Abadi" w:hAnsi="Abadi"/>
          <w:sz w:val="24"/>
          <w:szCs w:val="24"/>
        </w:rPr>
        <w:t>200</w:t>
      </w:r>
      <w:r w:rsidR="00F71F61" w:rsidRPr="00EE4FD9">
        <w:rPr>
          <w:rFonts w:ascii="Abadi" w:hAnsi="Abadi"/>
          <w:sz w:val="24"/>
          <w:szCs w:val="24"/>
        </w:rPr>
        <w:t>,</w:t>
      </w:r>
      <w:r w:rsidR="0042495D">
        <w:rPr>
          <w:rFonts w:ascii="Abadi" w:hAnsi="Abadi"/>
          <w:sz w:val="24"/>
          <w:szCs w:val="24"/>
        </w:rPr>
        <w:t>00</w:t>
      </w:r>
      <w:r w:rsidR="00F71F61" w:rsidRPr="00EE4FD9">
        <w:rPr>
          <w:rFonts w:ascii="Abadi" w:hAnsi="Abadi"/>
          <w:sz w:val="24"/>
          <w:szCs w:val="24"/>
        </w:rPr>
        <w:t xml:space="preserve"> (cinquenta e </w:t>
      </w:r>
      <w:r w:rsidR="0042495D">
        <w:rPr>
          <w:rFonts w:ascii="Abadi" w:hAnsi="Abadi"/>
          <w:sz w:val="24"/>
          <w:szCs w:val="24"/>
        </w:rPr>
        <w:t>três</w:t>
      </w:r>
      <w:r w:rsidR="00F71F61" w:rsidRPr="00EE4FD9">
        <w:rPr>
          <w:rFonts w:ascii="Abadi" w:hAnsi="Abadi"/>
          <w:sz w:val="24"/>
          <w:szCs w:val="24"/>
        </w:rPr>
        <w:t xml:space="preserve"> mil </w:t>
      </w:r>
      <w:r w:rsidR="0042495D">
        <w:rPr>
          <w:rFonts w:ascii="Abadi" w:hAnsi="Abadi"/>
          <w:sz w:val="24"/>
          <w:szCs w:val="24"/>
        </w:rPr>
        <w:t>e duzentos reais</w:t>
      </w:r>
      <w:r w:rsidR="00F71F61" w:rsidRPr="00EE4FD9">
        <w:rPr>
          <w:rFonts w:ascii="Abadi" w:hAnsi="Abadi"/>
          <w:sz w:val="24"/>
          <w:szCs w:val="24"/>
        </w:rPr>
        <w:t>)</w:t>
      </w:r>
      <w:r w:rsidR="006D08A5">
        <w:rPr>
          <w:rFonts w:ascii="Abadi" w:hAnsi="Abadi"/>
          <w:sz w:val="24"/>
          <w:szCs w:val="24"/>
        </w:rPr>
        <w:t xml:space="preserve"> – (A ser pago em 12 parcelas durante o período da prestação de serviço)</w:t>
      </w:r>
      <w:r w:rsidR="00F71F61" w:rsidRPr="00EE4FD9">
        <w:rPr>
          <w:rFonts w:ascii="Abadi" w:hAnsi="Abadi"/>
          <w:sz w:val="24"/>
          <w:szCs w:val="24"/>
        </w:rPr>
        <w:t xml:space="preserve"> </w:t>
      </w:r>
      <w:r w:rsidRPr="00EE4FD9">
        <w:rPr>
          <w:rFonts w:ascii="Abadi" w:hAnsi="Abadi"/>
          <w:sz w:val="24"/>
          <w:szCs w:val="24"/>
        </w:rPr>
        <w:t xml:space="preserve"> e sua composição foi regularmente registrado n</w:t>
      </w:r>
      <w:r w:rsidR="0074284F" w:rsidRPr="00EE4FD9">
        <w:rPr>
          <w:rFonts w:ascii="Abadi" w:hAnsi="Abadi"/>
          <w:sz w:val="24"/>
          <w:szCs w:val="24"/>
        </w:rPr>
        <w:t>a P</w:t>
      </w:r>
      <w:r w:rsidRPr="00EE4FD9">
        <w:rPr>
          <w:rFonts w:ascii="Abadi" w:hAnsi="Abadi"/>
          <w:sz w:val="24"/>
          <w:szCs w:val="24"/>
        </w:rPr>
        <w:t xml:space="preserve">lanilha </w:t>
      </w:r>
      <w:r w:rsidR="0074284F" w:rsidRPr="00EE4FD9">
        <w:rPr>
          <w:rFonts w:ascii="Abadi" w:hAnsi="Abadi"/>
          <w:sz w:val="24"/>
          <w:szCs w:val="24"/>
        </w:rPr>
        <w:t xml:space="preserve">de Estimativa de Preço Médio constante em anexo, </w:t>
      </w:r>
      <w:r w:rsidR="00855483" w:rsidRPr="00EE4FD9">
        <w:rPr>
          <w:rFonts w:ascii="Abadi" w:hAnsi="Abadi"/>
          <w:sz w:val="24"/>
          <w:szCs w:val="24"/>
        </w:rPr>
        <w:t xml:space="preserve">calculadas na forma do que determina o artigo 23 e seguintes da Lei 14.133/2021, </w:t>
      </w:r>
      <w:r w:rsidR="0074284F" w:rsidRPr="00EE4FD9">
        <w:rPr>
          <w:rFonts w:ascii="Abadi" w:hAnsi="Abadi"/>
          <w:sz w:val="24"/>
          <w:szCs w:val="24"/>
        </w:rPr>
        <w:t xml:space="preserve">com a respectiva </w:t>
      </w:r>
      <w:r w:rsidRPr="00EE4FD9">
        <w:rPr>
          <w:rFonts w:ascii="Abadi" w:hAnsi="Abadi"/>
          <w:sz w:val="24"/>
          <w:szCs w:val="24"/>
        </w:rPr>
        <w:t>composição de custo dos itens descritos, respeitados os quantitativos estimados, sendo elaborado a partir de Pesquisa de Preços Públicos e de Mercado, a qual integra o respectivo Termo de Referência (TR).</w:t>
      </w:r>
    </w:p>
    <w:p w14:paraId="659EBDC3" w14:textId="703CEE24" w:rsidR="00A54C39" w:rsidRPr="0042495D" w:rsidRDefault="00A54C39" w:rsidP="0042495D">
      <w:pPr>
        <w:pStyle w:val="PargrafodaLista"/>
        <w:numPr>
          <w:ilvl w:val="0"/>
          <w:numId w:val="43"/>
        </w:numPr>
        <w:spacing w:line="360" w:lineRule="auto"/>
        <w:rPr>
          <w:rFonts w:ascii="Abadi" w:hAnsi="Abadi"/>
          <w:b/>
        </w:rPr>
      </w:pPr>
      <w:r w:rsidRPr="00EE4FD9">
        <w:rPr>
          <w:rFonts w:ascii="Abadi" w:hAnsi="Abadi"/>
          <w:b/>
        </w:rPr>
        <w:t>DESCRIÇÃO DA SOLUÇÃO COMO UM TODO</w:t>
      </w:r>
    </w:p>
    <w:p w14:paraId="39716F6A" w14:textId="139743A5" w:rsidR="00A54C39" w:rsidRPr="00160E55" w:rsidRDefault="00A54C39" w:rsidP="00160E55">
      <w:pPr>
        <w:spacing w:line="360" w:lineRule="auto"/>
        <w:ind w:firstLine="426"/>
        <w:rPr>
          <w:rFonts w:ascii="Abadi" w:hAnsi="Abadi"/>
          <w:bCs/>
          <w:sz w:val="24"/>
          <w:szCs w:val="24"/>
        </w:rPr>
      </w:pPr>
      <w:r w:rsidRPr="00EE4FD9">
        <w:rPr>
          <w:rFonts w:ascii="Abadi" w:hAnsi="Abadi"/>
          <w:sz w:val="24"/>
          <w:szCs w:val="24"/>
        </w:rPr>
        <w:t xml:space="preserve">O presente estudo, como já informado, refere-se à contratação de empresa especializada em serviços de </w:t>
      </w:r>
      <w:r w:rsidR="00F71F61" w:rsidRPr="00EE4FD9">
        <w:rPr>
          <w:rFonts w:ascii="Abadi" w:hAnsi="Abadi"/>
          <w:bCs/>
          <w:sz w:val="24"/>
          <w:szCs w:val="24"/>
        </w:rPr>
        <w:t>apoio administrativo em conformidade com as demandas das Secretarias de Meio Ambiente e Agricultura do município</w:t>
      </w:r>
      <w:bookmarkStart w:id="2" w:name="_Hlk155370627"/>
      <w:r w:rsidR="00F71F61" w:rsidRPr="00EE4FD9">
        <w:rPr>
          <w:rFonts w:ascii="Abadi" w:hAnsi="Abadi"/>
          <w:bCs/>
          <w:sz w:val="24"/>
          <w:szCs w:val="24"/>
        </w:rPr>
        <w:t>,</w:t>
      </w:r>
      <w:bookmarkEnd w:id="2"/>
      <w:r w:rsidR="00F71F61" w:rsidRPr="00EE4FD9">
        <w:rPr>
          <w:rFonts w:ascii="Abadi" w:hAnsi="Abadi"/>
          <w:bCs/>
          <w:sz w:val="24"/>
          <w:szCs w:val="24"/>
        </w:rPr>
        <w:t xml:space="preserve"> </w:t>
      </w:r>
      <w:r w:rsidRPr="00EE4FD9">
        <w:rPr>
          <w:rFonts w:ascii="Abadi" w:hAnsi="Abadi"/>
          <w:sz w:val="24"/>
          <w:szCs w:val="24"/>
        </w:rPr>
        <w:t>para atuar</w:t>
      </w:r>
      <w:r w:rsidR="00F71F61" w:rsidRPr="00EE4FD9">
        <w:rPr>
          <w:rFonts w:ascii="Abadi" w:hAnsi="Abadi"/>
          <w:sz w:val="24"/>
          <w:szCs w:val="24"/>
        </w:rPr>
        <w:t xml:space="preserve"> </w:t>
      </w:r>
      <w:r w:rsidR="00F71F61" w:rsidRPr="00EE4FD9">
        <w:rPr>
          <w:rFonts w:ascii="Abadi" w:hAnsi="Abadi"/>
          <w:bCs/>
          <w:sz w:val="24"/>
          <w:szCs w:val="24"/>
        </w:rPr>
        <w:t xml:space="preserve">abrangendo atividades como organização documental, suporte logístico, acompanhamento de ações ambientais e agropecuárias, entre outras tarefas correlatas diárias. Disponibilidade de equipe qualificada para atuar nas demandas administrativas, com conhecimento específico em gestão ambiental e agrícola. A empresa deve designar um representante técnico para estar disponível no prazo de 42 horas, sempre que </w:t>
      </w:r>
      <w:r w:rsidR="00F71F61" w:rsidRPr="00EE4FD9">
        <w:rPr>
          <w:rFonts w:ascii="Abadi" w:hAnsi="Abadi"/>
          <w:bCs/>
          <w:sz w:val="24"/>
          <w:szCs w:val="24"/>
        </w:rPr>
        <w:lastRenderedPageBreak/>
        <w:t>solicitado, para acompanhamento presencial das atividades no município,</w:t>
      </w:r>
      <w:r w:rsidRPr="00EE4FD9">
        <w:rPr>
          <w:rFonts w:ascii="Abadi" w:hAnsi="Abadi"/>
          <w:sz w:val="24"/>
          <w:szCs w:val="24"/>
        </w:rPr>
        <w:t xml:space="preserve"> contemplando a solução como um todo.</w:t>
      </w:r>
    </w:p>
    <w:p w14:paraId="4FCC03A8" w14:textId="77777777" w:rsidR="003D66A9" w:rsidRPr="00EE4FD9" w:rsidRDefault="003D66A9" w:rsidP="003D66A9">
      <w:pPr>
        <w:pStyle w:val="PargrafodaLista"/>
        <w:numPr>
          <w:ilvl w:val="0"/>
          <w:numId w:val="43"/>
        </w:numPr>
        <w:spacing w:line="360" w:lineRule="auto"/>
        <w:rPr>
          <w:rFonts w:ascii="Abadi" w:hAnsi="Abadi"/>
          <w:b/>
        </w:rPr>
      </w:pPr>
      <w:r w:rsidRPr="00EE4FD9">
        <w:rPr>
          <w:rFonts w:ascii="Abadi" w:hAnsi="Abadi"/>
          <w:b/>
        </w:rPr>
        <w:t>JUSTIFICATIVAS PARA O PARCELAMENTO OU NÃO DA SOLUÇÃO</w:t>
      </w:r>
    </w:p>
    <w:p w14:paraId="0EA891F1" w14:textId="2D0AD607" w:rsidR="00CE43EB" w:rsidRDefault="0073167B" w:rsidP="00160E55">
      <w:pPr>
        <w:spacing w:line="360" w:lineRule="auto"/>
        <w:ind w:firstLine="142"/>
        <w:rPr>
          <w:rFonts w:ascii="Abadi" w:hAnsi="Abadi"/>
          <w:sz w:val="24"/>
          <w:szCs w:val="24"/>
        </w:rPr>
      </w:pPr>
      <w:r w:rsidRPr="00EE4FD9">
        <w:rPr>
          <w:rFonts w:ascii="Abadi" w:hAnsi="Abadi"/>
          <w:sz w:val="24"/>
          <w:szCs w:val="24"/>
        </w:rPr>
        <w:t>Entendemos que os serviços, objeto da contratação, bem como os insumos apresentados, são correlatos e devem ser geridos e executados pela mesma empresa, caso contrário, poderia implicar uma complexa e desnecessária demanda para os fiscais contratuais, uma vez que os serviços deixariam de apresentar um padrão de qualidade, gerando, inclusive, ingerência e possível incompatibilidade na execução do objeto entre as diversas empresas, caso o objeto fosse dividido em lotes independentes.</w:t>
      </w:r>
    </w:p>
    <w:p w14:paraId="60E5D0D0" w14:textId="3F0A1C9B" w:rsidR="00855483" w:rsidRPr="00F71F61" w:rsidRDefault="00CE43EB" w:rsidP="00F71F61">
      <w:pPr>
        <w:pStyle w:val="PargrafodaLista"/>
        <w:numPr>
          <w:ilvl w:val="0"/>
          <w:numId w:val="43"/>
        </w:numPr>
        <w:spacing w:line="360" w:lineRule="auto"/>
        <w:jc w:val="both"/>
        <w:rPr>
          <w:rFonts w:ascii="Abadi" w:hAnsi="Abadi"/>
          <w:b/>
        </w:rPr>
      </w:pPr>
      <w:r w:rsidRPr="00CE43EB">
        <w:rPr>
          <w:rFonts w:ascii="Abadi" w:hAnsi="Abadi"/>
          <w:b/>
        </w:rPr>
        <w:t>DOS RESULTADOS PRETENDIDOS</w:t>
      </w:r>
    </w:p>
    <w:p w14:paraId="76E02826" w14:textId="13C19028" w:rsidR="0003533C" w:rsidRDefault="000A1BA2" w:rsidP="00160E55">
      <w:pPr>
        <w:spacing w:line="360" w:lineRule="auto"/>
        <w:ind w:firstLine="284"/>
        <w:rPr>
          <w:rFonts w:ascii="Abadi" w:hAnsi="Abadi"/>
          <w:sz w:val="24"/>
        </w:rPr>
      </w:pPr>
      <w:r>
        <w:rPr>
          <w:rFonts w:ascii="Abadi" w:hAnsi="Abadi"/>
          <w:sz w:val="24"/>
        </w:rPr>
        <w:t xml:space="preserve">Sem prejuízo dos elementos e requisitos indispensáveis da contratação da empresa que prestará o serviço de </w:t>
      </w:r>
      <w:r w:rsidR="00F71F61">
        <w:rPr>
          <w:rFonts w:ascii="Abadi" w:hAnsi="Abadi"/>
          <w:sz w:val="24"/>
        </w:rPr>
        <w:t>apoio administrativo ambiental</w:t>
      </w:r>
      <w:r>
        <w:rPr>
          <w:rFonts w:ascii="Abadi" w:hAnsi="Abadi"/>
          <w:sz w:val="24"/>
        </w:rPr>
        <w:t xml:space="preserve">, pretende-se aumentar a eficiência administrativa a partir da </w:t>
      </w:r>
      <w:r w:rsidR="0003533C">
        <w:rPr>
          <w:rFonts w:ascii="Abadi" w:hAnsi="Abadi"/>
          <w:sz w:val="24"/>
        </w:rPr>
        <w:t>otimização dos recursos humanos do quadro funcional da Administração Pública, exigindo-se da empresa contratada o atendimento dos requisitos básicos de economicidade, eficácia, eficiência e melhor aproveitamento dos recursos financeiros e materiais da administração Pública.</w:t>
      </w:r>
    </w:p>
    <w:p w14:paraId="6207B944" w14:textId="345EBD8E" w:rsidR="0003533C" w:rsidRPr="00F71F61" w:rsidRDefault="0003533C" w:rsidP="00F71F61">
      <w:pPr>
        <w:pStyle w:val="PargrafodaLista"/>
        <w:numPr>
          <w:ilvl w:val="0"/>
          <w:numId w:val="43"/>
        </w:numPr>
        <w:spacing w:line="360" w:lineRule="auto"/>
        <w:rPr>
          <w:rFonts w:ascii="Abadi" w:hAnsi="Abadi"/>
          <w:b/>
        </w:rPr>
      </w:pPr>
      <w:r w:rsidRPr="0003533C">
        <w:rPr>
          <w:rFonts w:ascii="Abadi" w:hAnsi="Abadi"/>
          <w:b/>
        </w:rPr>
        <w:t>PROVIDÊNCIAS A SEREM ADOTADAS PELA ADMINISTRAÇÃO</w:t>
      </w:r>
    </w:p>
    <w:p w14:paraId="4CEE9371" w14:textId="03C3F832" w:rsidR="001A1FFE" w:rsidRPr="001A1FFE" w:rsidRDefault="0003533C" w:rsidP="00160E55">
      <w:pPr>
        <w:spacing w:line="360" w:lineRule="auto"/>
        <w:ind w:firstLine="426"/>
        <w:rPr>
          <w:rFonts w:ascii="Abadi" w:hAnsi="Abadi"/>
          <w:sz w:val="24"/>
        </w:rPr>
      </w:pPr>
      <w:r w:rsidRPr="0003533C">
        <w:rPr>
          <w:rFonts w:ascii="Abadi" w:hAnsi="Abadi"/>
          <w:sz w:val="24"/>
        </w:rPr>
        <w:t xml:space="preserve">A presente contratação requer por parte da administração </w:t>
      </w:r>
      <w:r>
        <w:rPr>
          <w:rFonts w:ascii="Abadi" w:hAnsi="Abadi"/>
          <w:sz w:val="24"/>
        </w:rPr>
        <w:t xml:space="preserve">pública </w:t>
      </w:r>
      <w:r w:rsidRPr="0003533C">
        <w:rPr>
          <w:rFonts w:ascii="Abadi" w:hAnsi="Abadi"/>
          <w:sz w:val="24"/>
        </w:rPr>
        <w:t>o acompanhamento de profissional qualificado para analisar, julgar e receber os materiais solicitados, de forma a verificar que todas as especificações técnicas e exigências solicitadas foram cumpridas.</w:t>
      </w:r>
    </w:p>
    <w:p w14:paraId="779B3296" w14:textId="77777777" w:rsidR="001A1FFE" w:rsidRDefault="001A1FFE" w:rsidP="001A1FFE">
      <w:pPr>
        <w:pStyle w:val="PargrafodaLista"/>
        <w:numPr>
          <w:ilvl w:val="0"/>
          <w:numId w:val="43"/>
        </w:numPr>
        <w:spacing w:line="360" w:lineRule="auto"/>
        <w:rPr>
          <w:rFonts w:ascii="Abadi" w:hAnsi="Abadi"/>
          <w:b/>
        </w:rPr>
      </w:pPr>
      <w:r w:rsidRPr="00CE43EB">
        <w:rPr>
          <w:rFonts w:ascii="Abadi" w:hAnsi="Abadi"/>
          <w:b/>
        </w:rPr>
        <w:t>CONTRATAÇÕES CORRELATAS OU INTERDEPENDENTES</w:t>
      </w:r>
    </w:p>
    <w:p w14:paraId="020B5F1B" w14:textId="0F9D78A6" w:rsidR="001A1FFE" w:rsidRPr="00160E55" w:rsidRDefault="001A1FFE" w:rsidP="00160E55">
      <w:pPr>
        <w:pStyle w:val="PargrafodaLista"/>
        <w:spacing w:line="360" w:lineRule="auto"/>
        <w:ind w:left="0" w:firstLine="284"/>
        <w:jc w:val="both"/>
        <w:rPr>
          <w:rFonts w:ascii="Abadi" w:hAnsi="Abadi"/>
        </w:rPr>
      </w:pPr>
      <w:r>
        <w:rPr>
          <w:rFonts w:ascii="Abadi" w:hAnsi="Abadi"/>
        </w:rPr>
        <w:t xml:space="preserve">Diante do levantamento das necessidades da contratação acompanhada dos demais elementos que consolidam o presente estudo técnico preliminar, analisando a solução como um todo e o ciclo de vida do objeto, não se faz necessária demais contratações correlata/interdependentes para a viabilidade da contratação pretendida. </w:t>
      </w:r>
    </w:p>
    <w:p w14:paraId="4FF640E8" w14:textId="4A75CA3B" w:rsidR="001A1FFE" w:rsidRPr="00F71F61" w:rsidRDefault="001A1FFE" w:rsidP="00F71F61">
      <w:pPr>
        <w:pStyle w:val="PargrafodaLista"/>
        <w:numPr>
          <w:ilvl w:val="0"/>
          <w:numId w:val="43"/>
        </w:numPr>
        <w:spacing w:line="360" w:lineRule="auto"/>
        <w:rPr>
          <w:rFonts w:ascii="Abadi" w:hAnsi="Abadi"/>
          <w:b/>
        </w:rPr>
      </w:pPr>
      <w:r w:rsidRPr="001A1FFE">
        <w:rPr>
          <w:rFonts w:ascii="Abadi" w:hAnsi="Abadi"/>
          <w:b/>
        </w:rPr>
        <w:t>POSSÍVEIS IMPACTOS AMBIENTAIS</w:t>
      </w:r>
    </w:p>
    <w:p w14:paraId="3524DB1D" w14:textId="77777777" w:rsidR="001A1FFE" w:rsidRDefault="001A1FFE" w:rsidP="001A1FFE">
      <w:pPr>
        <w:spacing w:line="360" w:lineRule="auto"/>
        <w:ind w:firstLine="284"/>
        <w:rPr>
          <w:rFonts w:ascii="Abadi" w:hAnsi="Abadi"/>
          <w:sz w:val="24"/>
        </w:rPr>
      </w:pPr>
      <w:r w:rsidRPr="001A1FFE">
        <w:rPr>
          <w:rFonts w:ascii="Abadi" w:hAnsi="Abadi"/>
          <w:sz w:val="24"/>
        </w:rPr>
        <w:t xml:space="preserve">Com o </w:t>
      </w:r>
      <w:r>
        <w:rPr>
          <w:rFonts w:ascii="Abadi" w:hAnsi="Abadi"/>
          <w:sz w:val="24"/>
        </w:rPr>
        <w:t xml:space="preserve">objetivo de atender a preceitos legais e constitucionais que exige do Poder Público, a partir de competência concorrente entre a União, Estados, Municípios e Distrito Federal </w:t>
      </w:r>
      <w:r w:rsidR="00E70E41">
        <w:rPr>
          <w:rFonts w:ascii="Abadi" w:hAnsi="Abadi"/>
          <w:sz w:val="24"/>
        </w:rPr>
        <w:t xml:space="preserve">a proteção, </w:t>
      </w:r>
      <w:r>
        <w:rPr>
          <w:rFonts w:ascii="Abadi" w:hAnsi="Abadi"/>
          <w:sz w:val="24"/>
        </w:rPr>
        <w:t>manutenção e preservaç</w:t>
      </w:r>
      <w:r w:rsidR="00E70E41">
        <w:rPr>
          <w:rFonts w:ascii="Abadi" w:hAnsi="Abadi"/>
          <w:sz w:val="24"/>
        </w:rPr>
        <w:t>ão do meio ambiente, com o combate à poluição em qualquer de suas formas, a presente contratação deve manter critérios de sustentabilidade nas aquisições e contratações, sendo dever do contratado a atuação na execução e prestação de serviços públicos de acordo com boas práticas de sustentabilidade.</w:t>
      </w:r>
    </w:p>
    <w:p w14:paraId="531A6966" w14:textId="272A203E" w:rsidR="00E70E41" w:rsidRDefault="00E70E41" w:rsidP="00160E55">
      <w:pPr>
        <w:spacing w:line="360" w:lineRule="auto"/>
        <w:ind w:firstLine="284"/>
        <w:rPr>
          <w:rFonts w:ascii="Abadi" w:hAnsi="Abadi"/>
          <w:sz w:val="24"/>
        </w:rPr>
      </w:pPr>
      <w:r>
        <w:rPr>
          <w:rFonts w:ascii="Abadi" w:hAnsi="Abadi"/>
          <w:sz w:val="24"/>
        </w:rPr>
        <w:lastRenderedPageBreak/>
        <w:t>No entanto, apesar do dever intrínseco imposto aos fornecedores de serviços, bens e produtos à Administração Pública, a presente contratação não vislumbra possíveis impactos ambientais.</w:t>
      </w:r>
    </w:p>
    <w:p w14:paraId="38F9BF40" w14:textId="105FEBBB" w:rsidR="00E70E41" w:rsidRPr="00F71F61" w:rsidRDefault="00E70E41" w:rsidP="00F71F61">
      <w:pPr>
        <w:pStyle w:val="PargrafodaLista"/>
        <w:numPr>
          <w:ilvl w:val="0"/>
          <w:numId w:val="43"/>
        </w:numPr>
        <w:spacing w:line="360" w:lineRule="auto"/>
        <w:rPr>
          <w:rFonts w:ascii="Abadi" w:hAnsi="Abadi"/>
          <w:b/>
        </w:rPr>
      </w:pPr>
      <w:r w:rsidRPr="00E70E41">
        <w:rPr>
          <w:rFonts w:ascii="Abadi" w:hAnsi="Abadi"/>
          <w:b/>
        </w:rPr>
        <w:t>POSICIONAMENTO CONCLUSIVO</w:t>
      </w:r>
    </w:p>
    <w:p w14:paraId="6539F1FC" w14:textId="004E457D" w:rsidR="00E70E41" w:rsidRPr="00E70E41" w:rsidRDefault="00E70E41" w:rsidP="0042495D">
      <w:pPr>
        <w:spacing w:line="360" w:lineRule="auto"/>
        <w:ind w:firstLine="284"/>
        <w:rPr>
          <w:rFonts w:ascii="Abadi" w:hAnsi="Abadi"/>
          <w:sz w:val="24"/>
        </w:rPr>
      </w:pPr>
      <w:r>
        <w:rPr>
          <w:rFonts w:ascii="Abadi" w:hAnsi="Abadi"/>
          <w:sz w:val="24"/>
        </w:rPr>
        <w:t>Após percorrer pelos elementos obrigatórios do Estudo Técnico Preliminar, atendendo o Decreto Municipal nº</w:t>
      </w:r>
      <w:r w:rsidR="000C4DD3">
        <w:rPr>
          <w:rFonts w:ascii="Abadi" w:hAnsi="Abadi"/>
          <w:sz w:val="24"/>
        </w:rPr>
        <w:t>2417</w:t>
      </w:r>
      <w:r>
        <w:rPr>
          <w:rFonts w:ascii="Abadi" w:hAnsi="Abadi"/>
          <w:sz w:val="24"/>
        </w:rPr>
        <w:t>/</w:t>
      </w:r>
      <w:r w:rsidR="000C4DD3">
        <w:rPr>
          <w:rFonts w:ascii="Abadi" w:hAnsi="Abadi"/>
          <w:sz w:val="24"/>
        </w:rPr>
        <w:t>2023</w:t>
      </w:r>
      <w:r>
        <w:rPr>
          <w:rFonts w:ascii="Abadi" w:hAnsi="Abadi"/>
          <w:sz w:val="24"/>
        </w:rPr>
        <w:t xml:space="preserve"> que regulamenta o artigo 18 § 1º da Lei 14.133/2021, o setor requisitante, por meio de agente competente para a realização do planejamento das contratações públicas na Secretaria de </w:t>
      </w:r>
      <w:r w:rsidR="00F71F61">
        <w:rPr>
          <w:rFonts w:ascii="Abadi" w:hAnsi="Abadi"/>
          <w:sz w:val="24"/>
        </w:rPr>
        <w:t>Meio Ambiente</w:t>
      </w:r>
      <w:r>
        <w:rPr>
          <w:rFonts w:ascii="Abadi" w:hAnsi="Abadi"/>
          <w:sz w:val="24"/>
        </w:rPr>
        <w:t xml:space="preserve">, </w:t>
      </w:r>
      <w:r w:rsidRPr="00E70E41">
        <w:rPr>
          <w:rFonts w:ascii="Abadi" w:hAnsi="Abadi"/>
          <w:sz w:val="24"/>
        </w:rPr>
        <w:t>conso</w:t>
      </w:r>
      <w:r>
        <w:rPr>
          <w:rFonts w:ascii="Abadi" w:hAnsi="Abadi"/>
          <w:sz w:val="24"/>
        </w:rPr>
        <w:t>ante o inciso XIII, art. 8</w:t>
      </w:r>
      <w:r w:rsidRPr="00E70E41">
        <w:rPr>
          <w:rFonts w:ascii="Abadi" w:hAnsi="Abadi"/>
          <w:sz w:val="24"/>
        </w:rPr>
        <w:t xml:space="preserve">º </w:t>
      </w:r>
      <w:r>
        <w:rPr>
          <w:rFonts w:ascii="Abadi" w:hAnsi="Abadi"/>
          <w:sz w:val="24"/>
        </w:rPr>
        <w:t xml:space="preserve">do decreto municipal mencionado, assim </w:t>
      </w:r>
      <w:r w:rsidRPr="00E70E41">
        <w:rPr>
          <w:rFonts w:ascii="Abadi" w:hAnsi="Abadi"/>
          <w:sz w:val="24"/>
        </w:rPr>
        <w:t xml:space="preserve">com base neste Estudo Técnico Preliminar, </w:t>
      </w:r>
      <w:r>
        <w:rPr>
          <w:rFonts w:ascii="Abadi" w:hAnsi="Abadi"/>
          <w:sz w:val="24"/>
        </w:rPr>
        <w:t>assim se manifesta sobre a contratação em análise:</w:t>
      </w:r>
    </w:p>
    <w:p w14:paraId="7B053459" w14:textId="77777777" w:rsidR="00E70E41" w:rsidRPr="00E70E41" w:rsidRDefault="00E70E41" w:rsidP="00E70E41">
      <w:pPr>
        <w:spacing w:line="360" w:lineRule="auto"/>
        <w:ind w:firstLine="284"/>
        <w:rPr>
          <w:rFonts w:ascii="Abadi" w:hAnsi="Abadi"/>
          <w:sz w:val="24"/>
        </w:rPr>
      </w:pPr>
      <w:r w:rsidRPr="00E70E41">
        <w:rPr>
          <w:rFonts w:ascii="Abadi" w:hAnsi="Abadi"/>
          <w:sz w:val="24"/>
        </w:rPr>
        <w:t>DECLARO que:</w:t>
      </w:r>
    </w:p>
    <w:p w14:paraId="11B63871" w14:textId="77777777" w:rsidR="00E70E41" w:rsidRPr="00E70E41" w:rsidRDefault="00E70E41" w:rsidP="00E70E41">
      <w:pPr>
        <w:spacing w:line="360" w:lineRule="auto"/>
        <w:ind w:firstLine="284"/>
        <w:rPr>
          <w:rFonts w:ascii="Abadi" w:hAnsi="Abadi"/>
          <w:sz w:val="24"/>
        </w:rPr>
      </w:pPr>
      <w:r>
        <w:rPr>
          <w:rFonts w:ascii="Abadi" w:hAnsi="Abadi"/>
          <w:sz w:val="24"/>
        </w:rPr>
        <w:t xml:space="preserve">(     </w:t>
      </w:r>
      <w:r w:rsidRPr="00E70E41">
        <w:rPr>
          <w:rFonts w:ascii="Abadi" w:hAnsi="Abadi"/>
          <w:sz w:val="24"/>
        </w:rPr>
        <w:t xml:space="preserve">) É VIÁVEL a presente contratação. </w:t>
      </w:r>
    </w:p>
    <w:p w14:paraId="169FEF24" w14:textId="77777777" w:rsidR="00E70E41" w:rsidRPr="00E70E41" w:rsidRDefault="00E70E41" w:rsidP="00E70E41">
      <w:pPr>
        <w:spacing w:line="360" w:lineRule="auto"/>
        <w:ind w:firstLine="284"/>
        <w:rPr>
          <w:rFonts w:ascii="Abadi" w:hAnsi="Abadi"/>
          <w:sz w:val="24"/>
        </w:rPr>
      </w:pPr>
      <w:r w:rsidRPr="00E70E41">
        <w:rPr>
          <w:rFonts w:ascii="Abadi" w:hAnsi="Abadi"/>
          <w:sz w:val="24"/>
        </w:rPr>
        <w:t>(    ) NÃO É VIÁVEL a pr</w:t>
      </w:r>
      <w:r>
        <w:rPr>
          <w:rFonts w:ascii="Abadi" w:hAnsi="Abadi"/>
          <w:sz w:val="24"/>
        </w:rPr>
        <w:t>esente contratação, pelas seguintes razões:</w:t>
      </w:r>
    </w:p>
    <w:p w14:paraId="10A5F260" w14:textId="77777777" w:rsidR="00A54C39" w:rsidRDefault="00A54C39" w:rsidP="00294212">
      <w:pPr>
        <w:spacing w:line="360" w:lineRule="auto"/>
        <w:ind w:firstLine="142"/>
        <w:jc w:val="center"/>
        <w:rPr>
          <w:rFonts w:ascii="Abadi" w:hAnsi="Abadi"/>
          <w:b/>
          <w:sz w:val="24"/>
          <w:szCs w:val="24"/>
        </w:rPr>
      </w:pPr>
    </w:p>
    <w:p w14:paraId="6C0C7AE3" w14:textId="77777777" w:rsidR="00EE4FD9" w:rsidRDefault="00EE4FD9" w:rsidP="0042495D">
      <w:pPr>
        <w:spacing w:line="360" w:lineRule="auto"/>
        <w:rPr>
          <w:rFonts w:ascii="Abadi" w:hAnsi="Abadi"/>
          <w:b/>
          <w:sz w:val="24"/>
          <w:szCs w:val="24"/>
        </w:rPr>
      </w:pPr>
    </w:p>
    <w:p w14:paraId="741FE1BD" w14:textId="77777777" w:rsidR="00160E55" w:rsidRDefault="00160E55" w:rsidP="0042495D">
      <w:pPr>
        <w:spacing w:line="360" w:lineRule="auto"/>
        <w:rPr>
          <w:rFonts w:ascii="Abadi" w:hAnsi="Abadi"/>
          <w:b/>
          <w:sz w:val="24"/>
          <w:szCs w:val="24"/>
        </w:rPr>
      </w:pPr>
    </w:p>
    <w:p w14:paraId="5FE94E62" w14:textId="77777777" w:rsidR="00160E55" w:rsidRDefault="00160E55" w:rsidP="0042495D">
      <w:pPr>
        <w:spacing w:line="360" w:lineRule="auto"/>
        <w:rPr>
          <w:rFonts w:ascii="Abadi" w:hAnsi="Abadi"/>
          <w:b/>
          <w:sz w:val="24"/>
          <w:szCs w:val="24"/>
        </w:rPr>
      </w:pPr>
    </w:p>
    <w:p w14:paraId="4D3815AF" w14:textId="77777777" w:rsidR="00160E55" w:rsidRDefault="00160E55" w:rsidP="0042495D">
      <w:pPr>
        <w:spacing w:line="360" w:lineRule="auto"/>
        <w:rPr>
          <w:rFonts w:ascii="Abadi" w:hAnsi="Abadi"/>
          <w:b/>
          <w:sz w:val="24"/>
          <w:szCs w:val="24"/>
        </w:rPr>
      </w:pPr>
    </w:p>
    <w:p w14:paraId="773468FD" w14:textId="77777777" w:rsidR="00160E55" w:rsidRDefault="00160E55" w:rsidP="0042495D">
      <w:pPr>
        <w:spacing w:line="360" w:lineRule="auto"/>
        <w:rPr>
          <w:rFonts w:ascii="Abadi" w:hAnsi="Abadi"/>
          <w:b/>
          <w:sz w:val="24"/>
          <w:szCs w:val="24"/>
        </w:rPr>
      </w:pPr>
    </w:p>
    <w:p w14:paraId="319DF64E" w14:textId="77777777" w:rsidR="00160E55" w:rsidRDefault="00160E55" w:rsidP="0042495D">
      <w:pPr>
        <w:spacing w:line="360" w:lineRule="auto"/>
        <w:rPr>
          <w:rFonts w:ascii="Abadi" w:hAnsi="Abadi"/>
          <w:b/>
          <w:sz w:val="24"/>
          <w:szCs w:val="24"/>
        </w:rPr>
      </w:pPr>
    </w:p>
    <w:p w14:paraId="337D0AC6" w14:textId="77777777" w:rsidR="00160E55" w:rsidRDefault="00160E55" w:rsidP="0042495D">
      <w:pPr>
        <w:spacing w:line="360" w:lineRule="auto"/>
        <w:rPr>
          <w:rFonts w:ascii="Abadi" w:hAnsi="Abadi"/>
          <w:b/>
          <w:sz w:val="24"/>
          <w:szCs w:val="24"/>
        </w:rPr>
      </w:pPr>
    </w:p>
    <w:p w14:paraId="6490B72B" w14:textId="5F13170F" w:rsidR="00F7759A" w:rsidRDefault="00F71F61" w:rsidP="0042495D">
      <w:pPr>
        <w:spacing w:line="360" w:lineRule="auto"/>
        <w:ind w:firstLine="142"/>
        <w:jc w:val="right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Espirito Santo do Turvo</w:t>
      </w:r>
      <w:r w:rsidR="00F7759A">
        <w:rPr>
          <w:rFonts w:ascii="Abadi" w:hAnsi="Abadi"/>
          <w:sz w:val="24"/>
          <w:szCs w:val="24"/>
        </w:rPr>
        <w:t xml:space="preserve">, </w:t>
      </w:r>
      <w:r>
        <w:rPr>
          <w:rFonts w:ascii="Abadi" w:hAnsi="Abadi"/>
          <w:sz w:val="24"/>
          <w:szCs w:val="24"/>
        </w:rPr>
        <w:t>08</w:t>
      </w:r>
      <w:r w:rsidR="00F7759A">
        <w:rPr>
          <w:rFonts w:ascii="Abadi" w:hAnsi="Abadi"/>
          <w:sz w:val="24"/>
          <w:szCs w:val="24"/>
        </w:rPr>
        <w:t xml:space="preserve"> de </w:t>
      </w:r>
      <w:r>
        <w:rPr>
          <w:rFonts w:ascii="Abadi" w:hAnsi="Abadi"/>
          <w:sz w:val="24"/>
          <w:szCs w:val="24"/>
        </w:rPr>
        <w:t>janeiro</w:t>
      </w:r>
      <w:r w:rsidR="00F7759A">
        <w:rPr>
          <w:rFonts w:ascii="Abadi" w:hAnsi="Abadi"/>
          <w:sz w:val="24"/>
          <w:szCs w:val="24"/>
        </w:rPr>
        <w:t xml:space="preserve"> de 202</w:t>
      </w:r>
      <w:r>
        <w:rPr>
          <w:rFonts w:ascii="Abadi" w:hAnsi="Abadi"/>
          <w:sz w:val="24"/>
          <w:szCs w:val="24"/>
        </w:rPr>
        <w:t>4</w:t>
      </w:r>
    </w:p>
    <w:p w14:paraId="4C840D61" w14:textId="77777777" w:rsidR="00160E55" w:rsidRDefault="00160E55" w:rsidP="0042495D">
      <w:pPr>
        <w:spacing w:line="360" w:lineRule="auto"/>
        <w:ind w:firstLine="142"/>
        <w:jc w:val="right"/>
        <w:rPr>
          <w:rFonts w:ascii="Abadi" w:hAnsi="Abadi"/>
          <w:sz w:val="24"/>
          <w:szCs w:val="24"/>
        </w:rPr>
      </w:pPr>
    </w:p>
    <w:p w14:paraId="4BAAFE07" w14:textId="77777777" w:rsidR="00160E55" w:rsidRDefault="00160E55" w:rsidP="0042495D">
      <w:pPr>
        <w:spacing w:line="360" w:lineRule="auto"/>
        <w:ind w:firstLine="142"/>
        <w:jc w:val="right"/>
        <w:rPr>
          <w:rFonts w:ascii="Abadi" w:hAnsi="Abadi"/>
          <w:sz w:val="24"/>
          <w:szCs w:val="24"/>
        </w:rPr>
      </w:pPr>
    </w:p>
    <w:p w14:paraId="29E253EB" w14:textId="77777777" w:rsidR="00160E55" w:rsidRDefault="00160E55" w:rsidP="0042495D">
      <w:pPr>
        <w:spacing w:line="360" w:lineRule="auto"/>
        <w:ind w:firstLine="142"/>
        <w:jc w:val="right"/>
        <w:rPr>
          <w:rFonts w:ascii="Abadi" w:hAnsi="Abadi"/>
          <w:sz w:val="24"/>
          <w:szCs w:val="24"/>
        </w:rPr>
      </w:pPr>
    </w:p>
    <w:p w14:paraId="0214636F" w14:textId="77777777" w:rsidR="00160E55" w:rsidRDefault="00160E55" w:rsidP="0042495D">
      <w:pPr>
        <w:spacing w:line="360" w:lineRule="auto"/>
        <w:ind w:firstLine="142"/>
        <w:jc w:val="right"/>
        <w:rPr>
          <w:rFonts w:ascii="Abadi" w:hAnsi="Abadi"/>
          <w:sz w:val="24"/>
          <w:szCs w:val="24"/>
        </w:rPr>
      </w:pPr>
    </w:p>
    <w:p w14:paraId="5D89CF20" w14:textId="77777777" w:rsidR="00160E55" w:rsidRDefault="00160E55" w:rsidP="0042495D">
      <w:pPr>
        <w:spacing w:line="360" w:lineRule="auto"/>
        <w:ind w:firstLine="142"/>
        <w:jc w:val="right"/>
        <w:rPr>
          <w:rFonts w:ascii="Abadi" w:hAnsi="Abadi"/>
          <w:sz w:val="24"/>
          <w:szCs w:val="24"/>
        </w:rPr>
      </w:pPr>
    </w:p>
    <w:p w14:paraId="31BB1FFF" w14:textId="77777777" w:rsidR="00160E55" w:rsidRDefault="00160E55" w:rsidP="0042495D">
      <w:pPr>
        <w:spacing w:line="360" w:lineRule="auto"/>
        <w:ind w:firstLine="142"/>
        <w:jc w:val="right"/>
        <w:rPr>
          <w:rFonts w:ascii="Abadi" w:hAnsi="Abadi"/>
          <w:sz w:val="24"/>
          <w:szCs w:val="24"/>
        </w:rPr>
      </w:pPr>
    </w:p>
    <w:p w14:paraId="1ECFCA0F" w14:textId="77777777" w:rsidR="00F7759A" w:rsidRDefault="00F7759A" w:rsidP="00294212">
      <w:pPr>
        <w:spacing w:line="360" w:lineRule="auto"/>
        <w:ind w:firstLine="142"/>
        <w:jc w:val="center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_______________________________________</w:t>
      </w:r>
    </w:p>
    <w:p w14:paraId="24876855" w14:textId="77777777" w:rsidR="00F7759A" w:rsidRPr="00F7759A" w:rsidRDefault="00F7759A" w:rsidP="00294212">
      <w:pPr>
        <w:spacing w:line="360" w:lineRule="auto"/>
        <w:ind w:firstLine="142"/>
        <w:jc w:val="center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Assinatura do responsável pela elaboração do ETP</w:t>
      </w:r>
    </w:p>
    <w:sectPr w:rsidR="00F7759A" w:rsidRPr="00F7759A" w:rsidSect="008B5C2D">
      <w:headerReference w:type="even" r:id="rId8"/>
      <w:headerReference w:type="default" r:id="rId9"/>
      <w:footerReference w:type="default" r:id="rId10"/>
      <w:pgSz w:w="11907" w:h="16840" w:code="9"/>
      <w:pgMar w:top="631" w:right="992" w:bottom="1276" w:left="1134" w:header="568" w:footer="96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F7F61" w14:textId="77777777" w:rsidR="008B5C2D" w:rsidRDefault="008B5C2D">
      <w:r>
        <w:separator/>
      </w:r>
    </w:p>
  </w:endnote>
  <w:endnote w:type="continuationSeparator" w:id="0">
    <w:p w14:paraId="1A283447" w14:textId="77777777" w:rsidR="008B5C2D" w:rsidRDefault="008B5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ar SSi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41284"/>
      <w:docPartObj>
        <w:docPartGallery w:val="Page Numbers (Bottom of Page)"/>
        <w:docPartUnique/>
      </w:docPartObj>
    </w:sdtPr>
    <w:sdtContent>
      <w:p w14:paraId="2916B2B4" w14:textId="77777777" w:rsidR="00CB5EDA" w:rsidRDefault="00CE3DFB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46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6D25F8E" w14:textId="77777777" w:rsidR="00A43B46" w:rsidRPr="00CB5EDA" w:rsidRDefault="00A43B46" w:rsidP="00CB5ED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58F8A" w14:textId="77777777" w:rsidR="008B5C2D" w:rsidRDefault="008B5C2D">
      <w:r>
        <w:separator/>
      </w:r>
    </w:p>
  </w:footnote>
  <w:footnote w:type="continuationSeparator" w:id="0">
    <w:p w14:paraId="3D02045B" w14:textId="77777777" w:rsidR="008B5C2D" w:rsidRDefault="008B5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C3BC" w14:textId="77777777" w:rsidR="00A43B46" w:rsidRDefault="007F39A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43B4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43B46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555DC77" w14:textId="77777777" w:rsidR="00A43B46" w:rsidRDefault="00A43B46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54B57" w14:textId="77777777" w:rsidR="000B46A7" w:rsidRPr="00562706" w:rsidRDefault="00000000" w:rsidP="000B46A7">
    <w:pPr>
      <w:pStyle w:val="Cabealho"/>
      <w:jc w:val="center"/>
      <w:rPr>
        <w:rFonts w:ascii="Book Antiqua" w:eastAsia="Arial Unicode MS" w:hAnsi="Book Antiqua" w:cs="Arial"/>
        <w:b/>
        <w:bCs/>
        <w:i/>
        <w:iCs/>
        <w:caps/>
        <w:sz w:val="26"/>
        <w:szCs w:val="26"/>
      </w:rPr>
    </w:pPr>
    <w:r>
      <w:rPr>
        <w:rFonts w:ascii="Book Antiqua" w:eastAsiaTheme="minorHAnsi" w:hAnsi="Book Antiqua" w:cstheme="minorBidi"/>
        <w:b/>
        <w:iCs/>
        <w:noProof/>
        <w:sz w:val="32"/>
        <w:szCs w:val="32"/>
        <w:lang w:eastAsia="en-US"/>
      </w:rPr>
      <w:object w:dxaOrig="1440" w:dyaOrig="1440" w14:anchorId="2BB4B5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19.65pt;margin-top:28.9pt;width:67pt;height:64.3pt;z-index:-251658752;mso-position-vertical-relative:page" wrapcoords="-243 0 -243 21349 21600 21349 21600 20595 16746 20093 20872 18335 21115 12809 20872 6530 19901 5023 17717 4019 18930 4019 21600 1256 21600 0 -243 0">
          <v:imagedata r:id="rId1" o:title="" chromakey="#fff8ff"/>
          <w10:wrap type="tight" anchory="page"/>
        </v:shape>
        <o:OLEObject Type="Embed" ProgID="PBrush" ShapeID="_x0000_s1025" DrawAspect="Content" ObjectID="_1766219994" r:id="rId2"/>
      </w:object>
    </w:r>
    <w:r w:rsidR="000B46A7" w:rsidRPr="00562706">
      <w:rPr>
        <w:rFonts w:ascii="Book Antiqua" w:eastAsia="Arial Unicode MS" w:hAnsi="Book Antiqua" w:cs="Arial"/>
        <w:b/>
        <w:bCs/>
        <w:i/>
        <w:iCs/>
        <w:caps/>
        <w:sz w:val="26"/>
        <w:szCs w:val="26"/>
      </w:rPr>
      <w:t>Prefeitura Municipal de Espírito Santo do Turvo</w:t>
    </w:r>
  </w:p>
  <w:p w14:paraId="4FC81375" w14:textId="77777777" w:rsidR="000B46A7" w:rsidRPr="00EE645C" w:rsidRDefault="000B46A7" w:rsidP="000B46A7">
    <w:pPr>
      <w:pStyle w:val="Cabealho"/>
      <w:jc w:val="center"/>
      <w:rPr>
        <w:rFonts w:ascii="Book Antiqua" w:hAnsi="Book Antiqua" w:cs="Arial"/>
        <w:iCs/>
      </w:rPr>
    </w:pPr>
    <w:r w:rsidRPr="00EE645C">
      <w:rPr>
        <w:rFonts w:ascii="Book Antiqua" w:hAnsi="Book Antiqua" w:cs="Arial"/>
        <w:iCs/>
      </w:rPr>
      <w:t>ESTADO DE SÃO PAULO</w:t>
    </w:r>
  </w:p>
  <w:p w14:paraId="499F5AF3" w14:textId="77777777" w:rsidR="000B46A7" w:rsidRDefault="000B46A7" w:rsidP="000B46A7">
    <w:pPr>
      <w:pStyle w:val="Cabealho"/>
      <w:tabs>
        <w:tab w:val="right" w:pos="10080"/>
      </w:tabs>
      <w:jc w:val="center"/>
      <w:rPr>
        <w:rFonts w:ascii="Book Antiqua" w:hAnsi="Book Antiqua" w:cs="Arial"/>
        <w:i/>
        <w:iCs/>
      </w:rPr>
    </w:pPr>
    <w:r w:rsidRPr="00C80EAC">
      <w:rPr>
        <w:rFonts w:ascii="Book Antiqua" w:hAnsi="Book Antiqua" w:cs="Arial"/>
        <w:i/>
        <w:iCs/>
      </w:rPr>
      <w:t>Rua Lino dos Santos, s/n, Jardim Canaã</w:t>
    </w:r>
    <w:r>
      <w:rPr>
        <w:rFonts w:ascii="Book Antiqua" w:hAnsi="Book Antiqua" w:cs="Arial"/>
        <w:i/>
        <w:iCs/>
      </w:rPr>
      <w:t xml:space="preserve"> - </w:t>
    </w:r>
    <w:r w:rsidRPr="00C80EAC">
      <w:rPr>
        <w:rFonts w:ascii="Book Antiqua" w:hAnsi="Book Antiqua" w:cs="Arial"/>
        <w:i/>
        <w:iCs/>
      </w:rPr>
      <w:t>Fone/Fax (14) 3375-9500</w:t>
    </w:r>
    <w:r>
      <w:rPr>
        <w:rFonts w:ascii="Book Antiqua" w:hAnsi="Book Antiqua" w:cs="Arial"/>
        <w:i/>
        <w:iCs/>
      </w:rPr>
      <w:t xml:space="preserve"> – CEP 18935-000</w:t>
    </w:r>
  </w:p>
  <w:p w14:paraId="01710841" w14:textId="77777777" w:rsidR="000B46A7" w:rsidRPr="00EE645C" w:rsidRDefault="000B46A7" w:rsidP="000B46A7">
    <w:pPr>
      <w:pStyle w:val="Cabealho"/>
      <w:tabs>
        <w:tab w:val="right" w:pos="10080"/>
      </w:tabs>
      <w:jc w:val="center"/>
      <w:rPr>
        <w:rFonts w:ascii="Book Antiqua" w:hAnsi="Book Antiqua" w:cs="Arial"/>
      </w:rPr>
    </w:pPr>
    <w:r w:rsidRPr="00EE645C">
      <w:rPr>
        <w:rFonts w:ascii="Book Antiqua" w:hAnsi="Book Antiqua" w:cs="Arial"/>
        <w:iCs/>
      </w:rPr>
      <w:t>CNPJ/MF 57.264.509/0001-69</w:t>
    </w:r>
  </w:p>
  <w:p w14:paraId="68564F45" w14:textId="77777777" w:rsidR="00A43B46" w:rsidRDefault="00A43B46" w:rsidP="00CB5EDA">
    <w:pPr>
      <w:pStyle w:val="Cabealho"/>
      <w:ind w:right="360"/>
      <w:jc w:val="left"/>
    </w:pPr>
    <w:r>
      <w:t xml:space="preserve">                          </w:t>
    </w:r>
  </w:p>
  <w:p w14:paraId="522C09F8" w14:textId="77777777" w:rsidR="00A43B46" w:rsidRDefault="00A43B46" w:rsidP="00A43B46">
    <w:pPr>
      <w:pStyle w:val="Cabealho"/>
      <w:tabs>
        <w:tab w:val="clear" w:pos="8838"/>
        <w:tab w:val="right" w:pos="9214"/>
      </w:tabs>
      <w:ind w:right="90"/>
      <w:jc w:val="left"/>
      <w:rPr>
        <w:noProof/>
      </w:rPr>
    </w:pPr>
    <w:r>
      <w:rPr>
        <w:rFonts w:ascii="Arial" w:hAnsi="Arial" w:cs="Arial"/>
        <w:b/>
        <w:sz w:val="24"/>
        <w:szCs w:val="24"/>
      </w:rPr>
      <w:t xml:space="preserve">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6C69"/>
    <w:multiLevelType w:val="hybridMultilevel"/>
    <w:tmpl w:val="9AA06E18"/>
    <w:lvl w:ilvl="0" w:tplc="0416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4F40D4"/>
    <w:multiLevelType w:val="multilevel"/>
    <w:tmpl w:val="A68E1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807E2A"/>
    <w:multiLevelType w:val="hybridMultilevel"/>
    <w:tmpl w:val="EB047F0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57B9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8B409D8"/>
    <w:multiLevelType w:val="multilevel"/>
    <w:tmpl w:val="902A0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9425AC5"/>
    <w:multiLevelType w:val="multilevel"/>
    <w:tmpl w:val="00702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DA77EB0"/>
    <w:multiLevelType w:val="singleLevel"/>
    <w:tmpl w:val="A1BC273A"/>
    <w:lvl w:ilvl="0">
      <w:start w:val="1"/>
      <w:numFmt w:val="lowerLetter"/>
      <w:lvlText w:val="%1)"/>
      <w:lvlJc w:val="left"/>
      <w:pPr>
        <w:tabs>
          <w:tab w:val="num" w:pos="1365"/>
        </w:tabs>
        <w:ind w:left="1365" w:hanging="360"/>
      </w:pPr>
      <w:rPr>
        <w:rFonts w:hint="default"/>
      </w:rPr>
    </w:lvl>
  </w:abstractNum>
  <w:abstractNum w:abstractNumId="7" w15:restartNumberingAfterBreak="0">
    <w:nsid w:val="0DAE07E7"/>
    <w:multiLevelType w:val="singleLevel"/>
    <w:tmpl w:val="C81C96B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75"/>
      </w:pPr>
      <w:rPr>
        <w:rFonts w:hint="default"/>
      </w:rPr>
    </w:lvl>
  </w:abstractNum>
  <w:abstractNum w:abstractNumId="8" w15:restartNumberingAfterBreak="0">
    <w:nsid w:val="0DDA07FA"/>
    <w:multiLevelType w:val="multilevel"/>
    <w:tmpl w:val="3EB2A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0EE10073"/>
    <w:multiLevelType w:val="singleLevel"/>
    <w:tmpl w:val="5E94AA0E"/>
    <w:lvl w:ilvl="0">
      <w:start w:val="1"/>
      <w:numFmt w:val="lowerLetter"/>
      <w:lvlText w:val="%1)"/>
      <w:lvlJc w:val="left"/>
      <w:pPr>
        <w:tabs>
          <w:tab w:val="num" w:pos="2085"/>
        </w:tabs>
        <w:ind w:left="2085" w:hanging="360"/>
      </w:pPr>
      <w:rPr>
        <w:rFonts w:ascii="Arial" w:hAnsi="Arial" w:cs="Arial" w:hint="default"/>
      </w:rPr>
    </w:lvl>
  </w:abstractNum>
  <w:abstractNum w:abstractNumId="10" w15:restartNumberingAfterBreak="0">
    <w:nsid w:val="15593BC0"/>
    <w:multiLevelType w:val="multilevel"/>
    <w:tmpl w:val="E81408C2"/>
    <w:lvl w:ilvl="0">
      <w:start w:val="12"/>
      <w:numFmt w:val="decimal"/>
      <w:lvlText w:val="%1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747"/>
        </w:tabs>
        <w:ind w:left="1747" w:hanging="133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59"/>
        </w:tabs>
        <w:ind w:left="2159" w:hanging="13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71"/>
        </w:tabs>
        <w:ind w:left="2571" w:hanging="13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983"/>
        </w:tabs>
        <w:ind w:left="2983" w:hanging="13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00"/>
        </w:tabs>
        <w:ind w:left="35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72"/>
        </w:tabs>
        <w:ind w:left="427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4"/>
        </w:tabs>
        <w:ind w:left="46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56"/>
        </w:tabs>
        <w:ind w:left="5456" w:hanging="2160"/>
      </w:pPr>
      <w:rPr>
        <w:rFonts w:hint="default"/>
      </w:rPr>
    </w:lvl>
  </w:abstractNum>
  <w:abstractNum w:abstractNumId="11" w15:restartNumberingAfterBreak="0">
    <w:nsid w:val="1A9E4803"/>
    <w:multiLevelType w:val="hybridMultilevel"/>
    <w:tmpl w:val="AF5CD1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376112"/>
    <w:multiLevelType w:val="hybridMultilevel"/>
    <w:tmpl w:val="0570D5EE"/>
    <w:lvl w:ilvl="0" w:tplc="411E990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1A8522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2484B8D"/>
    <w:multiLevelType w:val="multilevel"/>
    <w:tmpl w:val="2A06A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43F2B27"/>
    <w:multiLevelType w:val="hybridMultilevel"/>
    <w:tmpl w:val="87880652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82844CA"/>
    <w:multiLevelType w:val="hybridMultilevel"/>
    <w:tmpl w:val="C7EAF3D0"/>
    <w:lvl w:ilvl="0" w:tplc="A20AE1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9376860"/>
    <w:multiLevelType w:val="singleLevel"/>
    <w:tmpl w:val="042C54A6"/>
    <w:lvl w:ilvl="0">
      <w:start w:val="6"/>
      <w:numFmt w:val="upperRoman"/>
      <w:lvlText w:val="%1-"/>
      <w:lvlJc w:val="left"/>
      <w:pPr>
        <w:tabs>
          <w:tab w:val="num" w:pos="1728"/>
        </w:tabs>
        <w:ind w:left="1728" w:hanging="1728"/>
      </w:pPr>
      <w:rPr>
        <w:rFonts w:hint="default"/>
      </w:rPr>
    </w:lvl>
  </w:abstractNum>
  <w:abstractNum w:abstractNumId="18" w15:restartNumberingAfterBreak="0">
    <w:nsid w:val="2F493A09"/>
    <w:multiLevelType w:val="multilevel"/>
    <w:tmpl w:val="ECB68702"/>
    <w:lvl w:ilvl="0">
      <w:start w:val="5"/>
      <w:numFmt w:val="decimal"/>
      <w:lvlText w:val="%1"/>
      <w:lvlJc w:val="left"/>
      <w:pPr>
        <w:ind w:left="435" w:hanging="435"/>
      </w:pPr>
      <w:rPr>
        <w:sz w:val="20"/>
      </w:rPr>
    </w:lvl>
    <w:lvl w:ilvl="1">
      <w:start w:val="2"/>
      <w:numFmt w:val="decimal"/>
      <w:lvlText w:val="%1.%2"/>
      <w:lvlJc w:val="left"/>
      <w:pPr>
        <w:ind w:left="435" w:hanging="435"/>
      </w:pPr>
      <w:rPr>
        <w:sz w:val="2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sz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0"/>
      </w:rPr>
    </w:lvl>
  </w:abstractNum>
  <w:abstractNum w:abstractNumId="19" w15:restartNumberingAfterBreak="0">
    <w:nsid w:val="2FE22285"/>
    <w:multiLevelType w:val="hybridMultilevel"/>
    <w:tmpl w:val="9EEA1B54"/>
    <w:lvl w:ilvl="0" w:tplc="FFFFFFFF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0" w15:restartNumberingAfterBreak="0">
    <w:nsid w:val="30B546DF"/>
    <w:multiLevelType w:val="hybridMultilevel"/>
    <w:tmpl w:val="546E8E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AD3853"/>
    <w:multiLevelType w:val="hybridMultilevel"/>
    <w:tmpl w:val="2F5677B6"/>
    <w:lvl w:ilvl="0" w:tplc="0416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2" w15:restartNumberingAfterBreak="0">
    <w:nsid w:val="3A3E18E5"/>
    <w:multiLevelType w:val="multilevel"/>
    <w:tmpl w:val="18E46AA0"/>
    <w:lvl w:ilvl="0">
      <w:start w:val="10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8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928"/>
        </w:tabs>
        <w:ind w:left="1928" w:hanging="794"/>
      </w:pPr>
      <w:rPr>
        <w:b/>
        <w:i w:val="0"/>
        <w:sz w:val="24"/>
      </w:rPr>
    </w:lvl>
    <w:lvl w:ilvl="3">
      <w:start w:val="10"/>
      <w:numFmt w:val="decimal"/>
      <w:lvlText w:val="%1.%2.%3.%4."/>
      <w:lvlJc w:val="left"/>
      <w:pPr>
        <w:tabs>
          <w:tab w:val="num" w:pos="2948"/>
        </w:tabs>
        <w:ind w:left="2948" w:hanging="1020"/>
      </w:pPr>
      <w:rPr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3B4A4B6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01C2505"/>
    <w:multiLevelType w:val="hybridMultilevel"/>
    <w:tmpl w:val="23DACA3E"/>
    <w:lvl w:ilvl="0" w:tplc="FFFFFFFF">
      <w:start w:val="1"/>
      <w:numFmt w:val="lowerLetter"/>
      <w:lvlText w:val="%1)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25" w15:restartNumberingAfterBreak="0">
    <w:nsid w:val="431D750C"/>
    <w:multiLevelType w:val="multilevel"/>
    <w:tmpl w:val="A308D2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2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128" w:hanging="1440"/>
      </w:pPr>
      <w:rPr>
        <w:rFonts w:hint="default"/>
      </w:rPr>
    </w:lvl>
  </w:abstractNum>
  <w:abstractNum w:abstractNumId="26" w15:restartNumberingAfterBreak="0">
    <w:nsid w:val="4E5551D1"/>
    <w:multiLevelType w:val="hybridMultilevel"/>
    <w:tmpl w:val="B8AC3E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820A28"/>
    <w:multiLevelType w:val="singleLevel"/>
    <w:tmpl w:val="832A4E6C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28" w15:restartNumberingAfterBreak="0">
    <w:nsid w:val="559D35BD"/>
    <w:multiLevelType w:val="multilevel"/>
    <w:tmpl w:val="9B6AD016"/>
    <w:lvl w:ilvl="0">
      <w:start w:val="3724"/>
      <w:numFmt w:val="decimal"/>
      <w:lvlText w:val="%1"/>
      <w:lvlJc w:val="left"/>
      <w:pPr>
        <w:tabs>
          <w:tab w:val="num" w:pos="1275"/>
        </w:tabs>
        <w:ind w:left="1275" w:hanging="1275"/>
      </w:pPr>
    </w:lvl>
    <w:lvl w:ilvl="1">
      <w:start w:val="5213"/>
      <w:numFmt w:val="decimal"/>
      <w:lvlText w:val="%1-%2"/>
      <w:lvlJc w:val="left"/>
      <w:pPr>
        <w:tabs>
          <w:tab w:val="num" w:pos="1800"/>
        </w:tabs>
        <w:ind w:left="1800" w:hanging="1275"/>
      </w:pPr>
    </w:lvl>
    <w:lvl w:ilvl="2">
      <w:start w:val="1"/>
      <w:numFmt w:val="decimal"/>
      <w:lvlText w:val="%1-%2.%3"/>
      <w:lvlJc w:val="left"/>
      <w:pPr>
        <w:tabs>
          <w:tab w:val="num" w:pos="2325"/>
        </w:tabs>
        <w:ind w:left="2325" w:hanging="1275"/>
      </w:pPr>
    </w:lvl>
    <w:lvl w:ilvl="3">
      <w:start w:val="1"/>
      <w:numFmt w:val="decimal"/>
      <w:lvlText w:val="%1-%2.%3.%4"/>
      <w:lvlJc w:val="left"/>
      <w:pPr>
        <w:tabs>
          <w:tab w:val="num" w:pos="2850"/>
        </w:tabs>
        <w:ind w:left="2850" w:hanging="1275"/>
      </w:pPr>
    </w:lvl>
    <w:lvl w:ilvl="4">
      <w:start w:val="1"/>
      <w:numFmt w:val="decimal"/>
      <w:lvlText w:val="%1-%2.%3.%4.%5"/>
      <w:lvlJc w:val="left"/>
      <w:pPr>
        <w:tabs>
          <w:tab w:val="num" w:pos="3375"/>
        </w:tabs>
        <w:ind w:left="3375" w:hanging="1275"/>
      </w:pPr>
    </w:lvl>
    <w:lvl w:ilvl="5">
      <w:start w:val="1"/>
      <w:numFmt w:val="decimal"/>
      <w:lvlText w:val="%1-%2.%3.%4.%5.%6"/>
      <w:lvlJc w:val="left"/>
      <w:pPr>
        <w:tabs>
          <w:tab w:val="num" w:pos="4065"/>
        </w:tabs>
        <w:ind w:left="4065" w:hanging="1440"/>
      </w:pPr>
    </w:lvl>
    <w:lvl w:ilvl="6">
      <w:start w:val="1"/>
      <w:numFmt w:val="decimal"/>
      <w:lvlText w:val="%1-%2.%3.%4.%5.%6.%7"/>
      <w:lvlJc w:val="left"/>
      <w:pPr>
        <w:tabs>
          <w:tab w:val="num" w:pos="4590"/>
        </w:tabs>
        <w:ind w:left="459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5475"/>
        </w:tabs>
        <w:ind w:left="5475" w:hanging="1800"/>
      </w:pPr>
    </w:lvl>
    <w:lvl w:ilvl="8">
      <w:start w:val="1"/>
      <w:numFmt w:val="decimal"/>
      <w:lvlText w:val="%1-%2.%3.%4.%5.%6.%7.%8.%9"/>
      <w:lvlJc w:val="left"/>
      <w:pPr>
        <w:tabs>
          <w:tab w:val="num" w:pos="6000"/>
        </w:tabs>
        <w:ind w:left="6000" w:hanging="1800"/>
      </w:pPr>
    </w:lvl>
  </w:abstractNum>
  <w:abstractNum w:abstractNumId="29" w15:restartNumberingAfterBreak="0">
    <w:nsid w:val="566B0C3D"/>
    <w:multiLevelType w:val="hybridMultilevel"/>
    <w:tmpl w:val="E1C043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CE1B59"/>
    <w:multiLevelType w:val="hybridMultilevel"/>
    <w:tmpl w:val="FDA2F3D8"/>
    <w:lvl w:ilvl="0" w:tplc="4BE618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032752"/>
    <w:multiLevelType w:val="hybridMultilevel"/>
    <w:tmpl w:val="1196E3F6"/>
    <w:lvl w:ilvl="0" w:tplc="77E64192">
      <w:start w:val="64"/>
      <w:numFmt w:val="decimal"/>
      <w:lvlText w:val="%1."/>
      <w:lvlJc w:val="left"/>
      <w:pPr>
        <w:tabs>
          <w:tab w:val="num" w:pos="218"/>
        </w:tabs>
        <w:ind w:left="21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43083F"/>
    <w:multiLevelType w:val="multilevel"/>
    <w:tmpl w:val="DA940F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D771BB"/>
    <w:multiLevelType w:val="multilevel"/>
    <w:tmpl w:val="E1FE7976"/>
    <w:lvl w:ilvl="0">
      <w:start w:val="12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702"/>
        </w:tabs>
        <w:ind w:left="1702" w:hanging="12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14"/>
        </w:tabs>
        <w:ind w:left="2114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6"/>
        </w:tabs>
        <w:ind w:left="2526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938"/>
        </w:tabs>
        <w:ind w:left="2938" w:hanging="12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00"/>
        </w:tabs>
        <w:ind w:left="35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72"/>
        </w:tabs>
        <w:ind w:left="427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4"/>
        </w:tabs>
        <w:ind w:left="46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56"/>
        </w:tabs>
        <w:ind w:left="5456" w:hanging="2160"/>
      </w:pPr>
      <w:rPr>
        <w:rFonts w:hint="default"/>
      </w:rPr>
    </w:lvl>
  </w:abstractNum>
  <w:abstractNum w:abstractNumId="34" w15:restartNumberingAfterBreak="0">
    <w:nsid w:val="63DB26BB"/>
    <w:multiLevelType w:val="hybridMultilevel"/>
    <w:tmpl w:val="37ECD6B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FE20DE"/>
    <w:multiLevelType w:val="hybridMultilevel"/>
    <w:tmpl w:val="BD18FB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3E4163"/>
    <w:multiLevelType w:val="multilevel"/>
    <w:tmpl w:val="6F60349A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"/>
      <w:lvlJc w:val="left"/>
      <w:pPr>
        <w:tabs>
          <w:tab w:val="num" w:pos="1002"/>
        </w:tabs>
        <w:ind w:left="1002" w:hanging="435"/>
      </w:p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</w:lvl>
  </w:abstractNum>
  <w:abstractNum w:abstractNumId="37" w15:restartNumberingAfterBreak="0">
    <w:nsid w:val="6A702186"/>
    <w:multiLevelType w:val="hybridMultilevel"/>
    <w:tmpl w:val="6AD61072"/>
    <w:lvl w:ilvl="0" w:tplc="4B0A0C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D04A5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7DB6138"/>
    <w:multiLevelType w:val="multilevel"/>
    <w:tmpl w:val="E782E3C4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390"/>
        </w:tabs>
        <w:ind w:left="1390" w:hanging="68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928"/>
        </w:tabs>
        <w:ind w:left="1928" w:hanging="794"/>
      </w:pPr>
      <w:rPr>
        <w:b w:val="0"/>
        <w:i w:val="0"/>
        <w:sz w:val="20"/>
        <w:szCs w:val="20"/>
      </w:rPr>
    </w:lvl>
    <w:lvl w:ilvl="3">
      <w:start w:val="7"/>
      <w:numFmt w:val="decimal"/>
      <w:lvlText w:val="%1.%2.%3.%4."/>
      <w:lvlJc w:val="left"/>
      <w:pPr>
        <w:tabs>
          <w:tab w:val="num" w:pos="3175"/>
        </w:tabs>
        <w:ind w:left="3175" w:hanging="1134"/>
      </w:pPr>
      <w:rPr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77EC5C7A"/>
    <w:multiLevelType w:val="singleLevel"/>
    <w:tmpl w:val="081A3756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1" w15:restartNumberingAfterBreak="0">
    <w:nsid w:val="78D01D16"/>
    <w:multiLevelType w:val="singleLevel"/>
    <w:tmpl w:val="A1BC273A"/>
    <w:lvl w:ilvl="0">
      <w:start w:val="1"/>
      <w:numFmt w:val="lowerLetter"/>
      <w:lvlText w:val="%1)"/>
      <w:lvlJc w:val="left"/>
      <w:pPr>
        <w:tabs>
          <w:tab w:val="num" w:pos="1365"/>
        </w:tabs>
        <w:ind w:left="1365" w:hanging="360"/>
      </w:pPr>
      <w:rPr>
        <w:rFonts w:hint="default"/>
      </w:rPr>
    </w:lvl>
  </w:abstractNum>
  <w:num w:numId="1" w16cid:durableId="283924314">
    <w:abstractNumId w:val="40"/>
  </w:num>
  <w:num w:numId="2" w16cid:durableId="331833215">
    <w:abstractNumId w:val="23"/>
  </w:num>
  <w:num w:numId="3" w16cid:durableId="514268756">
    <w:abstractNumId w:val="17"/>
  </w:num>
  <w:num w:numId="4" w16cid:durableId="1128083487">
    <w:abstractNumId w:val="9"/>
  </w:num>
  <w:num w:numId="5" w16cid:durableId="419330299">
    <w:abstractNumId w:val="7"/>
  </w:num>
  <w:num w:numId="6" w16cid:durableId="317539420">
    <w:abstractNumId w:val="41"/>
  </w:num>
  <w:num w:numId="7" w16cid:durableId="1767773970">
    <w:abstractNumId w:val="6"/>
  </w:num>
  <w:num w:numId="8" w16cid:durableId="614950356">
    <w:abstractNumId w:val="38"/>
  </w:num>
  <w:num w:numId="9" w16cid:durableId="629484381">
    <w:abstractNumId w:val="34"/>
  </w:num>
  <w:num w:numId="10" w16cid:durableId="2073000978">
    <w:abstractNumId w:val="0"/>
  </w:num>
  <w:num w:numId="11" w16cid:durableId="2097749551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13689642">
    <w:abstractNumId w:val="28"/>
    <w:lvlOverride w:ilvl="0">
      <w:startOverride w:val="3724"/>
    </w:lvlOverride>
    <w:lvlOverride w:ilvl="1">
      <w:startOverride w:val="52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34848483">
    <w:abstractNumId w:val="31"/>
    <w:lvlOverride w:ilvl="0">
      <w:startOverride w:val="6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47751891">
    <w:abstractNumId w:val="3"/>
    <w:lvlOverride w:ilvl="0">
      <w:startOverride w:val="1"/>
    </w:lvlOverride>
  </w:num>
  <w:num w:numId="15" w16cid:durableId="131795908">
    <w:abstractNumId w:val="13"/>
  </w:num>
  <w:num w:numId="16" w16cid:durableId="5392425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17594664">
    <w:abstractNumId w:val="16"/>
  </w:num>
  <w:num w:numId="18" w16cid:durableId="973100859">
    <w:abstractNumId w:val="8"/>
  </w:num>
  <w:num w:numId="19" w16cid:durableId="1364597558">
    <w:abstractNumId w:val="22"/>
  </w:num>
  <w:num w:numId="20" w16cid:durableId="2053191720">
    <w:abstractNumId w:val="27"/>
  </w:num>
  <w:num w:numId="21" w16cid:durableId="2012482805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15353103">
    <w:abstractNumId w:val="3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78254785">
    <w:abstractNumId w:val="18"/>
    <w:lvlOverride w:ilvl="0">
      <w:startOverride w:val="5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93502286">
    <w:abstractNumId w:val="9"/>
    <w:lvlOverride w:ilvl="0">
      <w:startOverride w:val="1"/>
    </w:lvlOverride>
  </w:num>
  <w:num w:numId="25" w16cid:durableId="2015955578">
    <w:abstractNumId w:val="27"/>
    <w:lvlOverride w:ilvl="0">
      <w:startOverride w:val="1"/>
    </w:lvlOverride>
  </w:num>
  <w:num w:numId="26" w16cid:durableId="1660841637">
    <w:abstractNumId w:val="18"/>
  </w:num>
  <w:num w:numId="27" w16cid:durableId="1695107146">
    <w:abstractNumId w:val="29"/>
  </w:num>
  <w:num w:numId="28" w16cid:durableId="273680646">
    <w:abstractNumId w:val="12"/>
  </w:num>
  <w:num w:numId="29" w16cid:durableId="733353241">
    <w:abstractNumId w:val="36"/>
  </w:num>
  <w:num w:numId="30" w16cid:durableId="198909406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55245466">
    <w:abstractNumId w:val="32"/>
  </w:num>
  <w:num w:numId="32" w16cid:durableId="1113136666">
    <w:abstractNumId w:val="24"/>
  </w:num>
  <w:num w:numId="33" w16cid:durableId="1464273630">
    <w:abstractNumId w:val="10"/>
  </w:num>
  <w:num w:numId="34" w16cid:durableId="431898918">
    <w:abstractNumId w:val="19"/>
  </w:num>
  <w:num w:numId="35" w16cid:durableId="1869760943">
    <w:abstractNumId w:val="33"/>
  </w:num>
  <w:num w:numId="36" w16cid:durableId="1005475182">
    <w:abstractNumId w:val="25"/>
  </w:num>
  <w:num w:numId="37" w16cid:durableId="1979610636">
    <w:abstractNumId w:val="26"/>
  </w:num>
  <w:num w:numId="38" w16cid:durableId="1166214061">
    <w:abstractNumId w:val="20"/>
  </w:num>
  <w:num w:numId="39" w16cid:durableId="1900556118">
    <w:abstractNumId w:val="21"/>
  </w:num>
  <w:num w:numId="40" w16cid:durableId="1330210282">
    <w:abstractNumId w:val="35"/>
  </w:num>
  <w:num w:numId="41" w16cid:durableId="205609912">
    <w:abstractNumId w:val="2"/>
  </w:num>
  <w:num w:numId="42" w16cid:durableId="560746981">
    <w:abstractNumId w:val="37"/>
  </w:num>
  <w:num w:numId="43" w16cid:durableId="927737457">
    <w:abstractNumId w:val="30"/>
  </w:num>
  <w:num w:numId="44" w16cid:durableId="819687859">
    <w:abstractNumId w:val="15"/>
  </w:num>
  <w:num w:numId="45" w16cid:durableId="2075619494">
    <w:abstractNumId w:val="14"/>
  </w:num>
  <w:num w:numId="46" w16cid:durableId="2109427937">
    <w:abstractNumId w:val="5"/>
  </w:num>
  <w:num w:numId="47" w16cid:durableId="129328871">
    <w:abstractNumId w:val="4"/>
  </w:num>
  <w:num w:numId="48" w16cid:durableId="1583638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21B"/>
    <w:rsid w:val="00003FD1"/>
    <w:rsid w:val="0003533C"/>
    <w:rsid w:val="000859F2"/>
    <w:rsid w:val="000A1BA2"/>
    <w:rsid w:val="000A1EA2"/>
    <w:rsid w:val="000A5298"/>
    <w:rsid w:val="000B46A7"/>
    <w:rsid w:val="000B59A3"/>
    <w:rsid w:val="000C3AB1"/>
    <w:rsid w:val="000C4DD3"/>
    <w:rsid w:val="000E0D82"/>
    <w:rsid w:val="000E7E8C"/>
    <w:rsid w:val="000F342F"/>
    <w:rsid w:val="00115D01"/>
    <w:rsid w:val="00130522"/>
    <w:rsid w:val="00140A7D"/>
    <w:rsid w:val="00142F8B"/>
    <w:rsid w:val="0014556E"/>
    <w:rsid w:val="00160E55"/>
    <w:rsid w:val="00167D9E"/>
    <w:rsid w:val="00173AF9"/>
    <w:rsid w:val="00177FD4"/>
    <w:rsid w:val="001826A8"/>
    <w:rsid w:val="00191CC1"/>
    <w:rsid w:val="001A1FFE"/>
    <w:rsid w:val="001D5928"/>
    <w:rsid w:val="002120A6"/>
    <w:rsid w:val="002337FD"/>
    <w:rsid w:val="00234B51"/>
    <w:rsid w:val="0023778F"/>
    <w:rsid w:val="00263211"/>
    <w:rsid w:val="00271197"/>
    <w:rsid w:val="00273AEA"/>
    <w:rsid w:val="0028471A"/>
    <w:rsid w:val="002916C3"/>
    <w:rsid w:val="00294212"/>
    <w:rsid w:val="00294E61"/>
    <w:rsid w:val="002B342D"/>
    <w:rsid w:val="002D44BC"/>
    <w:rsid w:val="002E01E0"/>
    <w:rsid w:val="002E4AEB"/>
    <w:rsid w:val="00302455"/>
    <w:rsid w:val="00317A8F"/>
    <w:rsid w:val="0032617E"/>
    <w:rsid w:val="00351F8A"/>
    <w:rsid w:val="00372CE5"/>
    <w:rsid w:val="00395EEF"/>
    <w:rsid w:val="003A4837"/>
    <w:rsid w:val="003B3B38"/>
    <w:rsid w:val="003D0D0F"/>
    <w:rsid w:val="003D427E"/>
    <w:rsid w:val="003D66A9"/>
    <w:rsid w:val="00405BB0"/>
    <w:rsid w:val="00411F09"/>
    <w:rsid w:val="00420D99"/>
    <w:rsid w:val="0042384D"/>
    <w:rsid w:val="0042495D"/>
    <w:rsid w:val="00446F5F"/>
    <w:rsid w:val="00454D07"/>
    <w:rsid w:val="004828B1"/>
    <w:rsid w:val="004A0FFF"/>
    <w:rsid w:val="004A45E9"/>
    <w:rsid w:val="004C2A3E"/>
    <w:rsid w:val="004C33B3"/>
    <w:rsid w:val="00504E9E"/>
    <w:rsid w:val="005410F3"/>
    <w:rsid w:val="00543970"/>
    <w:rsid w:val="0056459F"/>
    <w:rsid w:val="00573163"/>
    <w:rsid w:val="00584ED8"/>
    <w:rsid w:val="00585760"/>
    <w:rsid w:val="005E04A7"/>
    <w:rsid w:val="006057A4"/>
    <w:rsid w:val="00615B58"/>
    <w:rsid w:val="00616828"/>
    <w:rsid w:val="00636072"/>
    <w:rsid w:val="00652D6C"/>
    <w:rsid w:val="0067237A"/>
    <w:rsid w:val="006809E1"/>
    <w:rsid w:val="00697398"/>
    <w:rsid w:val="006B05DB"/>
    <w:rsid w:val="006D08A5"/>
    <w:rsid w:val="006E487E"/>
    <w:rsid w:val="00713193"/>
    <w:rsid w:val="007132C9"/>
    <w:rsid w:val="0073167B"/>
    <w:rsid w:val="00736CD7"/>
    <w:rsid w:val="00737078"/>
    <w:rsid w:val="00741A17"/>
    <w:rsid w:val="0074284F"/>
    <w:rsid w:val="007709C6"/>
    <w:rsid w:val="00776512"/>
    <w:rsid w:val="00796260"/>
    <w:rsid w:val="007A7C5A"/>
    <w:rsid w:val="007B5BB4"/>
    <w:rsid w:val="007D30CA"/>
    <w:rsid w:val="007D484A"/>
    <w:rsid w:val="007E5039"/>
    <w:rsid w:val="007F39A7"/>
    <w:rsid w:val="00842A68"/>
    <w:rsid w:val="00852C82"/>
    <w:rsid w:val="00855483"/>
    <w:rsid w:val="008572B8"/>
    <w:rsid w:val="00883566"/>
    <w:rsid w:val="0089123B"/>
    <w:rsid w:val="008B5C2D"/>
    <w:rsid w:val="008F00CC"/>
    <w:rsid w:val="008F0ACF"/>
    <w:rsid w:val="008F2B68"/>
    <w:rsid w:val="008F5D4D"/>
    <w:rsid w:val="00901D8D"/>
    <w:rsid w:val="00905C6A"/>
    <w:rsid w:val="00911B08"/>
    <w:rsid w:val="00911BF6"/>
    <w:rsid w:val="00917668"/>
    <w:rsid w:val="0092302B"/>
    <w:rsid w:val="009253CD"/>
    <w:rsid w:val="00937E6C"/>
    <w:rsid w:val="00941E4B"/>
    <w:rsid w:val="00944004"/>
    <w:rsid w:val="00964583"/>
    <w:rsid w:val="00970538"/>
    <w:rsid w:val="00972E30"/>
    <w:rsid w:val="00985600"/>
    <w:rsid w:val="009A71A0"/>
    <w:rsid w:val="009B2755"/>
    <w:rsid w:val="009B442D"/>
    <w:rsid w:val="009B6FCC"/>
    <w:rsid w:val="009D731C"/>
    <w:rsid w:val="009D73FB"/>
    <w:rsid w:val="009F018D"/>
    <w:rsid w:val="009F38E0"/>
    <w:rsid w:val="00A21FC1"/>
    <w:rsid w:val="00A245BB"/>
    <w:rsid w:val="00A43B46"/>
    <w:rsid w:val="00A53452"/>
    <w:rsid w:val="00A54C39"/>
    <w:rsid w:val="00A563F8"/>
    <w:rsid w:val="00A56701"/>
    <w:rsid w:val="00A632D2"/>
    <w:rsid w:val="00A84A57"/>
    <w:rsid w:val="00A96F8C"/>
    <w:rsid w:val="00AA2A16"/>
    <w:rsid w:val="00AC4EE9"/>
    <w:rsid w:val="00B032C6"/>
    <w:rsid w:val="00B10A85"/>
    <w:rsid w:val="00B32331"/>
    <w:rsid w:val="00B55AA4"/>
    <w:rsid w:val="00B61A3A"/>
    <w:rsid w:val="00B93862"/>
    <w:rsid w:val="00BB40CC"/>
    <w:rsid w:val="00BD7398"/>
    <w:rsid w:val="00BE4971"/>
    <w:rsid w:val="00BE4FA8"/>
    <w:rsid w:val="00BF663A"/>
    <w:rsid w:val="00C10AEA"/>
    <w:rsid w:val="00C310C8"/>
    <w:rsid w:val="00C34F71"/>
    <w:rsid w:val="00C42019"/>
    <w:rsid w:val="00CB0C21"/>
    <w:rsid w:val="00CB5EDA"/>
    <w:rsid w:val="00CC0C98"/>
    <w:rsid w:val="00CC0D62"/>
    <w:rsid w:val="00CC5D72"/>
    <w:rsid w:val="00CE13BE"/>
    <w:rsid w:val="00CE3DFB"/>
    <w:rsid w:val="00CE43EB"/>
    <w:rsid w:val="00D029C9"/>
    <w:rsid w:val="00D14A24"/>
    <w:rsid w:val="00D216E4"/>
    <w:rsid w:val="00D35279"/>
    <w:rsid w:val="00D42E9F"/>
    <w:rsid w:val="00D936EE"/>
    <w:rsid w:val="00DB22E8"/>
    <w:rsid w:val="00DD1AE4"/>
    <w:rsid w:val="00DF3D08"/>
    <w:rsid w:val="00E31D4C"/>
    <w:rsid w:val="00E6737D"/>
    <w:rsid w:val="00E70E41"/>
    <w:rsid w:val="00EA75A8"/>
    <w:rsid w:val="00EC2A45"/>
    <w:rsid w:val="00ED586F"/>
    <w:rsid w:val="00EE4FD9"/>
    <w:rsid w:val="00F05E49"/>
    <w:rsid w:val="00F06062"/>
    <w:rsid w:val="00F0776D"/>
    <w:rsid w:val="00F16117"/>
    <w:rsid w:val="00F218EE"/>
    <w:rsid w:val="00F4276A"/>
    <w:rsid w:val="00F51D1C"/>
    <w:rsid w:val="00F629E8"/>
    <w:rsid w:val="00F64196"/>
    <w:rsid w:val="00F677F1"/>
    <w:rsid w:val="00F71F61"/>
    <w:rsid w:val="00F7759A"/>
    <w:rsid w:val="00F82212"/>
    <w:rsid w:val="00F85CFC"/>
    <w:rsid w:val="00F86D0B"/>
    <w:rsid w:val="00F92273"/>
    <w:rsid w:val="00F95B9C"/>
    <w:rsid w:val="00FC1B86"/>
    <w:rsid w:val="00FD6494"/>
    <w:rsid w:val="00FD6F11"/>
    <w:rsid w:val="00FE21AE"/>
    <w:rsid w:val="00FE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93639"/>
  <w15:docId w15:val="{2DB13E76-6AF1-4C7C-B6A9-C46C07FF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21B"/>
    <w:pPr>
      <w:jc w:val="both"/>
    </w:pPr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63607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link w:val="Ttulo2Char"/>
    <w:qFormat/>
    <w:rsid w:val="00636072"/>
    <w:pPr>
      <w:keepNext/>
      <w:pBdr>
        <w:top w:val="single" w:sz="4" w:space="10" w:color="auto"/>
        <w:left w:val="single" w:sz="4" w:space="11" w:color="auto"/>
        <w:bottom w:val="single" w:sz="4" w:space="10" w:color="auto"/>
        <w:right w:val="single" w:sz="4" w:space="10" w:color="auto"/>
      </w:pBd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center"/>
      <w:outlineLvl w:val="1"/>
    </w:pPr>
    <w:rPr>
      <w:b/>
      <w:sz w:val="32"/>
    </w:rPr>
  </w:style>
  <w:style w:type="paragraph" w:styleId="Ttulo3">
    <w:name w:val="heading 3"/>
    <w:basedOn w:val="Normal"/>
    <w:next w:val="Normal"/>
    <w:link w:val="Ttulo3Char"/>
    <w:qFormat/>
    <w:rsid w:val="00636072"/>
    <w:pPr>
      <w:keepNext/>
      <w:pBdr>
        <w:top w:val="single" w:sz="4" w:space="10" w:color="auto"/>
        <w:left w:val="single" w:sz="4" w:space="11" w:color="auto"/>
        <w:bottom w:val="single" w:sz="4" w:space="10" w:color="auto"/>
        <w:right w:val="single" w:sz="4" w:space="10" w:color="auto"/>
      </w:pBd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link w:val="Ttulo4Char"/>
    <w:qFormat/>
    <w:rsid w:val="00636072"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utlineLvl w:val="3"/>
    </w:pPr>
    <w:rPr>
      <w:rFonts w:ascii="Anar SSi" w:hAnsi="Anar SSi"/>
      <w:sz w:val="36"/>
    </w:rPr>
  </w:style>
  <w:style w:type="paragraph" w:styleId="Ttulo5">
    <w:name w:val="heading 5"/>
    <w:aliases w:val="H5,PIM 5"/>
    <w:basedOn w:val="Normal"/>
    <w:next w:val="Normal"/>
    <w:link w:val="Ttulo5Char"/>
    <w:qFormat/>
    <w:rsid w:val="00636072"/>
    <w:pPr>
      <w:keepNext/>
      <w:jc w:val="center"/>
      <w:outlineLvl w:val="4"/>
    </w:pPr>
    <w:rPr>
      <w:rFonts w:ascii="Anar SSi" w:hAnsi="Anar SSi"/>
      <w:sz w:val="32"/>
    </w:rPr>
  </w:style>
  <w:style w:type="paragraph" w:styleId="Ttulo6">
    <w:name w:val="heading 6"/>
    <w:basedOn w:val="Normal"/>
    <w:next w:val="Normal"/>
    <w:link w:val="Ttulo6Char"/>
    <w:qFormat/>
    <w:rsid w:val="00636072"/>
    <w:pPr>
      <w:keepNext/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utlineLvl w:val="5"/>
    </w:pPr>
    <w:rPr>
      <w:rFonts w:ascii="Anar SSi" w:hAnsi="Anar SSi"/>
      <w:sz w:val="24"/>
    </w:rPr>
  </w:style>
  <w:style w:type="paragraph" w:styleId="Ttulo7">
    <w:name w:val="heading 7"/>
    <w:basedOn w:val="Normal"/>
    <w:next w:val="Normal"/>
    <w:link w:val="Ttulo7Char"/>
    <w:qFormat/>
    <w:rsid w:val="00636072"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utlineLvl w:val="6"/>
    </w:pPr>
    <w:rPr>
      <w:rFonts w:ascii="Anar SSi" w:hAnsi="Anar SSi"/>
      <w:sz w:val="32"/>
    </w:rPr>
  </w:style>
  <w:style w:type="paragraph" w:styleId="Ttulo8">
    <w:name w:val="heading 8"/>
    <w:basedOn w:val="Normal"/>
    <w:next w:val="Normal"/>
    <w:link w:val="Ttulo8Char"/>
    <w:qFormat/>
    <w:rsid w:val="00636072"/>
    <w:pPr>
      <w:keepNext/>
      <w:tabs>
        <w:tab w:val="left" w:pos="142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3969" w:hanging="3969"/>
      <w:outlineLvl w:val="7"/>
    </w:pPr>
    <w:rPr>
      <w:rFonts w:ascii="Bookman Old Style" w:hAnsi="Bookman Old Style"/>
      <w:sz w:val="28"/>
    </w:rPr>
  </w:style>
  <w:style w:type="paragraph" w:styleId="Ttulo9">
    <w:name w:val="heading 9"/>
    <w:basedOn w:val="Normal"/>
    <w:next w:val="Normal"/>
    <w:link w:val="Ttulo9Char"/>
    <w:qFormat/>
    <w:rsid w:val="00636072"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utlineLvl w:val="8"/>
    </w:pPr>
    <w:rPr>
      <w:rFonts w:ascii="Bookman Old Style" w:hAnsi="Bookman Old Style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FE321B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FE321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aliases w:val="hd,he"/>
    <w:basedOn w:val="Normal"/>
    <w:link w:val="CabealhoChar"/>
    <w:uiPriority w:val="99"/>
    <w:rsid w:val="00FE321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link w:val="Cabealho"/>
    <w:uiPriority w:val="99"/>
    <w:rsid w:val="00FE321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FE321B"/>
  </w:style>
  <w:style w:type="character" w:styleId="Hyperlink">
    <w:name w:val="Hyperlink"/>
    <w:rsid w:val="00FE321B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6B05DB"/>
  </w:style>
  <w:style w:type="character" w:customStyle="1" w:styleId="corpojustificado">
    <w:name w:val="corpojustificado"/>
    <w:basedOn w:val="Fontepargpadro"/>
    <w:rsid w:val="006B05DB"/>
  </w:style>
  <w:style w:type="character" w:customStyle="1" w:styleId="Ttulo1Char">
    <w:name w:val="Título 1 Char"/>
    <w:link w:val="Ttulo1"/>
    <w:rsid w:val="00636072"/>
    <w:rPr>
      <w:rFonts w:ascii="Arial" w:eastAsia="Times New Roman" w:hAnsi="Arial"/>
      <w:b/>
      <w:kern w:val="28"/>
      <w:sz w:val="28"/>
    </w:rPr>
  </w:style>
  <w:style w:type="character" w:customStyle="1" w:styleId="Ttulo2Char">
    <w:name w:val="Título 2 Char"/>
    <w:link w:val="Ttulo2"/>
    <w:rsid w:val="00636072"/>
    <w:rPr>
      <w:rFonts w:ascii="Times New Roman" w:eastAsia="Times New Roman" w:hAnsi="Times New Roman"/>
      <w:b/>
      <w:sz w:val="32"/>
    </w:rPr>
  </w:style>
  <w:style w:type="character" w:customStyle="1" w:styleId="Ttulo3Char">
    <w:name w:val="Título 3 Char"/>
    <w:link w:val="Ttulo3"/>
    <w:rsid w:val="00636072"/>
    <w:rPr>
      <w:rFonts w:ascii="Times New Roman" w:eastAsia="Times New Roman" w:hAnsi="Times New Roman"/>
      <w:sz w:val="24"/>
    </w:rPr>
  </w:style>
  <w:style w:type="character" w:customStyle="1" w:styleId="Ttulo4Char">
    <w:name w:val="Título 4 Char"/>
    <w:link w:val="Ttulo4"/>
    <w:rsid w:val="00636072"/>
    <w:rPr>
      <w:rFonts w:ascii="Anar SSi" w:eastAsia="Times New Roman" w:hAnsi="Anar SSi"/>
      <w:sz w:val="36"/>
    </w:rPr>
  </w:style>
  <w:style w:type="character" w:customStyle="1" w:styleId="Ttulo5Char">
    <w:name w:val="Título 5 Char"/>
    <w:aliases w:val="H5 Char,PIM 5 Char"/>
    <w:link w:val="Ttulo5"/>
    <w:rsid w:val="00636072"/>
    <w:rPr>
      <w:rFonts w:ascii="Anar SSi" w:eastAsia="Times New Roman" w:hAnsi="Anar SSi"/>
      <w:sz w:val="32"/>
    </w:rPr>
  </w:style>
  <w:style w:type="character" w:customStyle="1" w:styleId="Ttulo6Char">
    <w:name w:val="Título 6 Char"/>
    <w:link w:val="Ttulo6"/>
    <w:rsid w:val="00636072"/>
    <w:rPr>
      <w:rFonts w:ascii="Anar SSi" w:eastAsia="Times New Roman" w:hAnsi="Anar SSi"/>
      <w:sz w:val="24"/>
    </w:rPr>
  </w:style>
  <w:style w:type="character" w:customStyle="1" w:styleId="Ttulo7Char">
    <w:name w:val="Título 7 Char"/>
    <w:link w:val="Ttulo7"/>
    <w:rsid w:val="00636072"/>
    <w:rPr>
      <w:rFonts w:ascii="Anar SSi" w:eastAsia="Times New Roman" w:hAnsi="Anar SSi"/>
      <w:sz w:val="32"/>
    </w:rPr>
  </w:style>
  <w:style w:type="character" w:customStyle="1" w:styleId="Ttulo8Char">
    <w:name w:val="Título 8 Char"/>
    <w:link w:val="Ttulo8"/>
    <w:rsid w:val="00636072"/>
    <w:rPr>
      <w:rFonts w:ascii="Bookman Old Style" w:eastAsia="Times New Roman" w:hAnsi="Bookman Old Style"/>
      <w:sz w:val="28"/>
    </w:rPr>
  </w:style>
  <w:style w:type="character" w:customStyle="1" w:styleId="Ttulo9Char">
    <w:name w:val="Título 9 Char"/>
    <w:link w:val="Ttulo9"/>
    <w:rsid w:val="00636072"/>
    <w:rPr>
      <w:rFonts w:ascii="Bookman Old Style" w:eastAsia="Times New Roman" w:hAnsi="Bookman Old Style"/>
      <w:sz w:val="24"/>
    </w:rPr>
  </w:style>
  <w:style w:type="paragraph" w:styleId="Corpodetexto">
    <w:name w:val="Body Text"/>
    <w:basedOn w:val="Normal"/>
    <w:link w:val="CorpodetextoChar"/>
    <w:rsid w:val="00636072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tabs>
        <w:tab w:val="left" w:pos="284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sz w:val="24"/>
    </w:rPr>
  </w:style>
  <w:style w:type="character" w:customStyle="1" w:styleId="CorpodetextoChar">
    <w:name w:val="Corpo de texto Char"/>
    <w:link w:val="Corpodetexto"/>
    <w:rsid w:val="00636072"/>
    <w:rPr>
      <w:rFonts w:ascii="Times New Roman" w:eastAsia="Times New Roman" w:hAnsi="Times New Roman"/>
      <w:sz w:val="24"/>
    </w:rPr>
  </w:style>
  <w:style w:type="paragraph" w:styleId="Recuodecorpodetexto">
    <w:name w:val="Body Text Indent"/>
    <w:basedOn w:val="Normal"/>
    <w:link w:val="RecuodecorpodetextoChar"/>
    <w:rsid w:val="00636072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426" w:hanging="426"/>
    </w:pPr>
    <w:rPr>
      <w:sz w:val="24"/>
    </w:rPr>
  </w:style>
  <w:style w:type="character" w:customStyle="1" w:styleId="RecuodecorpodetextoChar">
    <w:name w:val="Recuo de corpo de texto Char"/>
    <w:link w:val="Recuodecorpodetexto"/>
    <w:rsid w:val="00636072"/>
    <w:rPr>
      <w:rFonts w:ascii="Times New Roman" w:eastAsia="Times New Roman" w:hAnsi="Times New Roman"/>
      <w:sz w:val="24"/>
    </w:rPr>
  </w:style>
  <w:style w:type="paragraph" w:styleId="Corpodetexto2">
    <w:name w:val="Body Text 2"/>
    <w:basedOn w:val="Normal"/>
    <w:link w:val="Corpodetexto2Char"/>
    <w:rsid w:val="00636072"/>
    <w:pPr>
      <w:pBdr>
        <w:top w:val="single" w:sz="4" w:space="10" w:color="auto"/>
        <w:left w:val="single" w:sz="4" w:space="8" w:color="auto"/>
        <w:bottom w:val="single" w:sz="4" w:space="10" w:color="auto"/>
        <w:right w:val="single" w:sz="4" w:space="10" w:color="auto"/>
      </w:pBdr>
      <w:tabs>
        <w:tab w:val="left" w:pos="0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sz w:val="24"/>
    </w:rPr>
  </w:style>
  <w:style w:type="character" w:customStyle="1" w:styleId="Corpodetexto2Char">
    <w:name w:val="Corpo de texto 2 Char"/>
    <w:link w:val="Corpodetexto2"/>
    <w:rsid w:val="00636072"/>
    <w:rPr>
      <w:rFonts w:ascii="Times New Roman" w:eastAsia="Times New Roman" w:hAnsi="Times New Roman"/>
      <w:sz w:val="24"/>
    </w:rPr>
  </w:style>
  <w:style w:type="paragraph" w:styleId="Recuodecorpodetexto2">
    <w:name w:val="Body Text Indent 2"/>
    <w:basedOn w:val="Normal"/>
    <w:link w:val="Recuodecorpodetexto2Char"/>
    <w:rsid w:val="00636072"/>
    <w:pPr>
      <w:pBdr>
        <w:top w:val="single" w:sz="4" w:space="10" w:color="auto"/>
        <w:left w:val="single" w:sz="4" w:space="8" w:color="auto"/>
        <w:bottom w:val="single" w:sz="4" w:space="10" w:color="auto"/>
        <w:right w:val="single" w:sz="4" w:space="10" w:color="auto"/>
      </w:pBd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3261" w:hanging="3261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636072"/>
    <w:rPr>
      <w:rFonts w:ascii="Times New Roman" w:eastAsia="Times New Roman" w:hAnsi="Times New Roman"/>
      <w:sz w:val="28"/>
    </w:rPr>
  </w:style>
  <w:style w:type="paragraph" w:styleId="Corpodetexto3">
    <w:name w:val="Body Text 3"/>
    <w:basedOn w:val="Normal"/>
    <w:link w:val="Corpodetexto3Char"/>
    <w:rsid w:val="00636072"/>
    <w:pPr>
      <w:pBdr>
        <w:top w:val="single" w:sz="4" w:space="10" w:color="auto"/>
        <w:left w:val="single" w:sz="4" w:space="9" w:color="auto"/>
        <w:bottom w:val="single" w:sz="4" w:space="10" w:color="auto"/>
        <w:right w:val="single" w:sz="4" w:space="10" w:color="auto"/>
      </w:pBdr>
      <w:tabs>
        <w:tab w:val="left" w:pos="284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sz w:val="24"/>
    </w:rPr>
  </w:style>
  <w:style w:type="character" w:customStyle="1" w:styleId="Corpodetexto3Char">
    <w:name w:val="Corpo de texto 3 Char"/>
    <w:link w:val="Corpodetexto3"/>
    <w:rsid w:val="00636072"/>
    <w:rPr>
      <w:rFonts w:ascii="Times New Roman" w:eastAsia="Times New Roman" w:hAnsi="Times New Roman"/>
      <w:sz w:val="24"/>
    </w:rPr>
  </w:style>
  <w:style w:type="paragraph" w:styleId="Recuodecorpodetexto3">
    <w:name w:val="Body Text Indent 3"/>
    <w:basedOn w:val="Normal"/>
    <w:link w:val="Recuodecorpodetexto3Char"/>
    <w:rsid w:val="00636072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426" w:hanging="426"/>
    </w:pPr>
    <w:rPr>
      <w:rFonts w:ascii="Bookman Old Style" w:hAnsi="Bookman Old Style"/>
      <w:b/>
      <w:sz w:val="24"/>
    </w:rPr>
  </w:style>
  <w:style w:type="character" w:customStyle="1" w:styleId="Recuodecorpodetexto3Char">
    <w:name w:val="Recuo de corpo de texto 3 Char"/>
    <w:link w:val="Recuodecorpodetexto3"/>
    <w:rsid w:val="00636072"/>
    <w:rPr>
      <w:rFonts w:ascii="Bookman Old Style" w:eastAsia="Times New Roman" w:hAnsi="Bookman Old Style"/>
      <w:b/>
      <w:sz w:val="24"/>
    </w:rPr>
  </w:style>
  <w:style w:type="paragraph" w:styleId="Pr-formataoHTML">
    <w:name w:val="HTML Preformatted"/>
    <w:basedOn w:val="Normal"/>
    <w:link w:val="Pr-formataoHTMLChar"/>
    <w:rsid w:val="006360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rsid w:val="00636072"/>
    <w:rPr>
      <w:rFonts w:ascii="Courier New" w:eastAsia="Times New Roman" w:hAnsi="Courier New" w:cs="Courier New"/>
    </w:rPr>
  </w:style>
  <w:style w:type="character" w:styleId="Forte">
    <w:name w:val="Strong"/>
    <w:qFormat/>
    <w:rsid w:val="00636072"/>
    <w:rPr>
      <w:b/>
      <w:bCs/>
    </w:rPr>
  </w:style>
  <w:style w:type="paragraph" w:styleId="Ttulo">
    <w:name w:val="Title"/>
    <w:basedOn w:val="Normal"/>
    <w:next w:val="Subttulo"/>
    <w:link w:val="TtuloChar"/>
    <w:qFormat/>
    <w:rsid w:val="00636072"/>
    <w:pPr>
      <w:suppressAutoHyphens/>
      <w:jc w:val="center"/>
    </w:pPr>
    <w:rPr>
      <w:rFonts w:ascii="Arial" w:hAnsi="Arial"/>
      <w:b/>
      <w:color w:val="000000"/>
      <w:sz w:val="28"/>
      <w:lang w:eastAsia="ar-SA"/>
    </w:rPr>
  </w:style>
  <w:style w:type="character" w:customStyle="1" w:styleId="TtuloChar">
    <w:name w:val="Título Char"/>
    <w:link w:val="Ttulo"/>
    <w:rsid w:val="00636072"/>
    <w:rPr>
      <w:rFonts w:ascii="Arial" w:eastAsia="Times New Roman" w:hAnsi="Arial"/>
      <w:b/>
      <w:color w:val="000000"/>
      <w:sz w:val="28"/>
      <w:lang w:eastAsia="ar-SA"/>
    </w:rPr>
  </w:style>
  <w:style w:type="paragraph" w:styleId="Subttulo">
    <w:name w:val="Subtitle"/>
    <w:basedOn w:val="Normal"/>
    <w:next w:val="Corpodetexto"/>
    <w:link w:val="SubttuloChar"/>
    <w:uiPriority w:val="11"/>
    <w:qFormat/>
    <w:rsid w:val="00636072"/>
    <w:pPr>
      <w:suppressAutoHyphens/>
      <w:jc w:val="center"/>
    </w:pPr>
    <w:rPr>
      <w:rFonts w:ascii="Arial" w:hAnsi="Arial"/>
      <w:b/>
      <w:color w:val="000000"/>
      <w:sz w:val="28"/>
      <w:lang w:eastAsia="ar-SA"/>
    </w:rPr>
  </w:style>
  <w:style w:type="character" w:customStyle="1" w:styleId="SubttuloChar">
    <w:name w:val="Subtítulo Char"/>
    <w:link w:val="Subttulo"/>
    <w:uiPriority w:val="11"/>
    <w:rsid w:val="00636072"/>
    <w:rPr>
      <w:rFonts w:ascii="Arial" w:eastAsia="Times New Roman" w:hAnsi="Arial"/>
      <w:b/>
      <w:color w:val="000000"/>
      <w:sz w:val="28"/>
      <w:lang w:eastAsia="ar-SA"/>
    </w:rPr>
  </w:style>
  <w:style w:type="paragraph" w:customStyle="1" w:styleId="Corpodetexto31">
    <w:name w:val="Corpo de texto 31"/>
    <w:basedOn w:val="Normal"/>
    <w:rsid w:val="00636072"/>
    <w:pPr>
      <w:suppressAutoHyphens/>
      <w:jc w:val="center"/>
    </w:pPr>
    <w:rPr>
      <w:rFonts w:ascii="Arial" w:hAnsi="Arial"/>
      <w:sz w:val="24"/>
      <w:lang w:eastAsia="ar-SA"/>
    </w:rPr>
  </w:style>
  <w:style w:type="paragraph" w:customStyle="1" w:styleId="texto1">
    <w:name w:val="texto1"/>
    <w:basedOn w:val="Normal"/>
    <w:rsid w:val="00636072"/>
    <w:pPr>
      <w:suppressAutoHyphens/>
      <w:spacing w:before="100" w:after="100" w:line="300" w:lineRule="atLeast"/>
    </w:pPr>
    <w:rPr>
      <w:rFonts w:ascii="Arial" w:eastAsia="Arial Unicode MS" w:hAnsi="Arial"/>
      <w:sz w:val="17"/>
      <w:lang w:eastAsia="ar-SA"/>
    </w:rPr>
  </w:style>
  <w:style w:type="paragraph" w:customStyle="1" w:styleId="Corpodetexto21">
    <w:name w:val="Corpo de texto 21"/>
    <w:basedOn w:val="Normal"/>
    <w:rsid w:val="00636072"/>
    <w:pPr>
      <w:suppressAutoHyphens/>
      <w:ind w:right="51"/>
    </w:pPr>
    <w:rPr>
      <w:rFonts w:ascii="Arial" w:hAnsi="Arial"/>
      <w:sz w:val="28"/>
      <w:lang w:eastAsia="ar-SA"/>
    </w:rPr>
  </w:style>
  <w:style w:type="paragraph" w:customStyle="1" w:styleId="Recuodecorpodetexto31">
    <w:name w:val="Recuo de corpo de texto 31"/>
    <w:basedOn w:val="Normal"/>
    <w:rsid w:val="00636072"/>
    <w:pPr>
      <w:suppressAutoHyphens/>
      <w:ind w:left="142"/>
    </w:pPr>
    <w:rPr>
      <w:rFonts w:ascii="Arial" w:hAnsi="Arial"/>
      <w:sz w:val="24"/>
      <w:lang w:eastAsia="ar-SA"/>
    </w:rPr>
  </w:style>
  <w:style w:type="paragraph" w:customStyle="1" w:styleId="Textosimples">
    <w:name w:val="Texto simples"/>
    <w:basedOn w:val="Normal"/>
    <w:rsid w:val="00636072"/>
    <w:pPr>
      <w:suppressAutoHyphens/>
    </w:pPr>
    <w:rPr>
      <w:rFonts w:ascii="Courier New" w:hAnsi="Courier New"/>
      <w:sz w:val="24"/>
      <w:szCs w:val="24"/>
      <w:lang w:eastAsia="ar-SA"/>
    </w:rPr>
  </w:style>
  <w:style w:type="character" w:styleId="nfase">
    <w:name w:val="Emphasis"/>
    <w:qFormat/>
    <w:rsid w:val="00636072"/>
    <w:rPr>
      <w:i/>
      <w:iCs/>
    </w:rPr>
  </w:style>
  <w:style w:type="paragraph" w:styleId="PargrafodaLista">
    <w:name w:val="List Paragraph"/>
    <w:basedOn w:val="Normal"/>
    <w:uiPriority w:val="34"/>
    <w:qFormat/>
    <w:rsid w:val="00636072"/>
    <w:pPr>
      <w:ind w:left="720"/>
      <w:jc w:val="left"/>
    </w:pPr>
    <w:rPr>
      <w:sz w:val="24"/>
      <w:szCs w:val="24"/>
    </w:rPr>
  </w:style>
  <w:style w:type="paragraph" w:customStyle="1" w:styleId="P30">
    <w:name w:val="P30"/>
    <w:basedOn w:val="Normal"/>
    <w:rsid w:val="00636072"/>
    <w:pPr>
      <w:snapToGrid w:val="0"/>
    </w:pPr>
    <w:rPr>
      <w:b/>
      <w:sz w:val="24"/>
    </w:rPr>
  </w:style>
  <w:style w:type="paragraph" w:customStyle="1" w:styleId="2ALINHA">
    <w:name w:val="2A. LINHA"/>
    <w:basedOn w:val="Normal"/>
    <w:rsid w:val="00636072"/>
    <w:pPr>
      <w:jc w:val="center"/>
    </w:pPr>
    <w:rPr>
      <w:rFonts w:ascii="Arial" w:hAnsi="Arial"/>
      <w:smallCaps/>
      <w:sz w:val="24"/>
    </w:rPr>
  </w:style>
  <w:style w:type="paragraph" w:customStyle="1" w:styleId="Ttulo0">
    <w:name w:val="TÍtulo"/>
    <w:basedOn w:val="Normal"/>
    <w:rsid w:val="00636072"/>
    <w:pPr>
      <w:widowControl w:val="0"/>
      <w:jc w:val="center"/>
    </w:pPr>
    <w:rPr>
      <w:rFonts w:ascii="Arial" w:hAnsi="Arial"/>
      <w:b/>
      <w:sz w:val="24"/>
    </w:rPr>
  </w:style>
  <w:style w:type="paragraph" w:styleId="Textodenotadefim">
    <w:name w:val="endnote text"/>
    <w:basedOn w:val="Normal"/>
    <w:link w:val="TextodenotadefimChar"/>
    <w:unhideWhenUsed/>
    <w:rsid w:val="00636072"/>
    <w:pPr>
      <w:widowControl w:val="0"/>
    </w:pPr>
  </w:style>
  <w:style w:type="character" w:customStyle="1" w:styleId="TextodenotadefimChar">
    <w:name w:val="Texto de nota de fim Char"/>
    <w:link w:val="Textodenotadefim"/>
    <w:rsid w:val="00636072"/>
    <w:rPr>
      <w:rFonts w:ascii="Times New Roman" w:eastAsia="Times New Roman" w:hAnsi="Times New Roman"/>
    </w:rPr>
  </w:style>
  <w:style w:type="paragraph" w:styleId="NormalWeb">
    <w:name w:val="Normal (Web)"/>
    <w:basedOn w:val="Normal"/>
    <w:rsid w:val="00636072"/>
    <w:pPr>
      <w:spacing w:before="100" w:after="100"/>
      <w:jc w:val="left"/>
    </w:pPr>
    <w:rPr>
      <w:sz w:val="24"/>
    </w:rPr>
  </w:style>
  <w:style w:type="paragraph" w:styleId="Textoembloco">
    <w:name w:val="Block Text"/>
    <w:basedOn w:val="Normal"/>
    <w:rsid w:val="00636072"/>
    <w:pPr>
      <w:spacing w:after="120"/>
      <w:ind w:left="1843" w:right="51" w:hanging="709"/>
    </w:pPr>
    <w:rPr>
      <w:rFonts w:ascii="Arial" w:hAnsi="Arial"/>
      <w:position w:val="2"/>
      <w:sz w:val="22"/>
      <w:lang w:val="pt-PT"/>
    </w:rPr>
  </w:style>
  <w:style w:type="paragraph" w:customStyle="1" w:styleId="WW-Corpodetexto2">
    <w:name w:val="WW-Corpo de texto 2"/>
    <w:basedOn w:val="Normal"/>
    <w:rsid w:val="00636072"/>
    <w:pPr>
      <w:tabs>
        <w:tab w:val="left" w:pos="0"/>
        <w:tab w:val="lef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  <w:suppressAutoHyphens/>
      <w:spacing w:line="240" w:lineRule="atLeast"/>
      <w:jc w:val="left"/>
    </w:pPr>
    <w:rPr>
      <w:rFonts w:ascii="Arial" w:hAnsi="Arial"/>
      <w:sz w:val="22"/>
    </w:rPr>
  </w:style>
  <w:style w:type="paragraph" w:customStyle="1" w:styleId="11">
    <w:name w:val="1.1"/>
    <w:basedOn w:val="Normal"/>
    <w:rsid w:val="00636072"/>
    <w:pPr>
      <w:ind w:left="993" w:hanging="567"/>
    </w:pPr>
    <w:rPr>
      <w:rFonts w:ascii="Arial" w:hAnsi="Arial"/>
      <w:sz w:val="24"/>
    </w:rPr>
  </w:style>
  <w:style w:type="paragraph" w:customStyle="1" w:styleId="BodyText21">
    <w:name w:val="Body Text 21"/>
    <w:basedOn w:val="Normal"/>
    <w:rsid w:val="00636072"/>
    <w:pPr>
      <w:snapToGrid w:val="0"/>
    </w:pPr>
    <w:rPr>
      <w:rFonts w:ascii="Arial" w:hAnsi="Arial"/>
      <w:sz w:val="24"/>
    </w:rPr>
  </w:style>
  <w:style w:type="paragraph" w:customStyle="1" w:styleId="Default">
    <w:name w:val="Default"/>
    <w:rsid w:val="0063607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Legenda">
    <w:name w:val="caption"/>
    <w:basedOn w:val="Normal"/>
    <w:next w:val="Normal"/>
    <w:qFormat/>
    <w:rsid w:val="00636072"/>
    <w:pPr>
      <w:spacing w:line="360" w:lineRule="auto"/>
      <w:ind w:left="360"/>
    </w:pPr>
    <w:rPr>
      <w:rFonts w:ascii="Arial" w:hAnsi="Arial"/>
      <w:i/>
      <w:iCs/>
    </w:rPr>
  </w:style>
  <w:style w:type="paragraph" w:styleId="TextosemFormatao">
    <w:name w:val="Plain Text"/>
    <w:basedOn w:val="Normal"/>
    <w:link w:val="TextosemFormataoChar"/>
    <w:rsid w:val="00636072"/>
    <w:pPr>
      <w:jc w:val="left"/>
    </w:pPr>
    <w:rPr>
      <w:rFonts w:ascii="Courier New" w:hAnsi="Courier New"/>
    </w:rPr>
  </w:style>
  <w:style w:type="character" w:customStyle="1" w:styleId="TextosemFormataoChar">
    <w:name w:val="Texto sem Formatação Char"/>
    <w:link w:val="TextosemFormatao"/>
    <w:rsid w:val="00636072"/>
    <w:rPr>
      <w:rFonts w:ascii="Courier New" w:eastAsia="Times New Roman" w:hAnsi="Courier New"/>
    </w:rPr>
  </w:style>
  <w:style w:type="paragraph" w:customStyle="1" w:styleId="Corpodetexto32">
    <w:name w:val="Corpo de texto 32"/>
    <w:basedOn w:val="Normal"/>
    <w:rsid w:val="00636072"/>
    <w:pPr>
      <w:spacing w:line="240" w:lineRule="atLeast"/>
    </w:pPr>
    <w:rPr>
      <w:rFonts w:ascii="Arial" w:hAnsi="Arial"/>
      <w:sz w:val="16"/>
      <w:lang w:eastAsia="ar-SA"/>
    </w:rPr>
  </w:style>
  <w:style w:type="table" w:styleId="Tabelacomgrade">
    <w:name w:val="Table Grid"/>
    <w:basedOn w:val="Tabelanormal"/>
    <w:uiPriority w:val="59"/>
    <w:rsid w:val="006360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36072"/>
    <w:pPr>
      <w:jc w:val="left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636072"/>
    <w:rPr>
      <w:rFonts w:ascii="Tahoma" w:eastAsia="Times New Roman" w:hAnsi="Tahoma"/>
      <w:sz w:val="16"/>
      <w:szCs w:val="16"/>
    </w:rPr>
  </w:style>
  <w:style w:type="paragraph" w:styleId="Textodenotaderodap">
    <w:name w:val="footnote text"/>
    <w:basedOn w:val="Normal"/>
    <w:link w:val="TextodenotaderodapChar"/>
    <w:rsid w:val="00636072"/>
    <w:pPr>
      <w:jc w:val="left"/>
    </w:pPr>
  </w:style>
  <w:style w:type="character" w:customStyle="1" w:styleId="TextodenotaderodapChar">
    <w:name w:val="Texto de nota de rodapé Char"/>
    <w:link w:val="Textodenotaderodap"/>
    <w:rsid w:val="00636072"/>
    <w:rPr>
      <w:rFonts w:ascii="Times New Roman" w:eastAsia="Times New Roman" w:hAnsi="Times New Roman"/>
    </w:rPr>
  </w:style>
  <w:style w:type="paragraph" w:customStyle="1" w:styleId="Endereoabreviadodoremetente">
    <w:name w:val="Endereço abreviado do remetente"/>
    <w:basedOn w:val="Normal"/>
    <w:rsid w:val="00636072"/>
    <w:pPr>
      <w:jc w:val="left"/>
    </w:pPr>
    <w:rPr>
      <w:sz w:val="24"/>
    </w:rPr>
  </w:style>
  <w:style w:type="character" w:styleId="HiperlinkVisitado">
    <w:name w:val="FollowedHyperlink"/>
    <w:rsid w:val="00636072"/>
    <w:rPr>
      <w:color w:val="800080"/>
      <w:u w:val="single"/>
    </w:rPr>
  </w:style>
  <w:style w:type="character" w:styleId="Refdenotaderodap">
    <w:name w:val="footnote reference"/>
    <w:rsid w:val="00636072"/>
    <w:rPr>
      <w:vertAlign w:val="superscript"/>
    </w:rPr>
  </w:style>
  <w:style w:type="paragraph" w:customStyle="1" w:styleId="tableparagraph">
    <w:name w:val="tableparagraph"/>
    <w:basedOn w:val="Normal"/>
    <w:rsid w:val="002337FD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MenoPendente1">
    <w:name w:val="Menção Pendente1"/>
    <w:uiPriority w:val="99"/>
    <w:semiHidden/>
    <w:unhideWhenUsed/>
    <w:rsid w:val="002847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0645">
          <w:marLeft w:val="14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351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16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32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229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260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7112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94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9085E8-D8AD-4DDE-BE20-04A851610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1679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10728</CharactersWithSpaces>
  <SharedDoc>false</SharedDoc>
  <HLinks>
    <vt:vector size="6" baseType="variant">
      <vt:variant>
        <vt:i4>4980862</vt:i4>
      </vt:variant>
      <vt:variant>
        <vt:i4>6</vt:i4>
      </vt:variant>
      <vt:variant>
        <vt:i4>0</vt:i4>
      </vt:variant>
      <vt:variant>
        <vt:i4>5</vt:i4>
      </vt:variant>
      <vt:variant>
        <vt:lpwstr>mailto:licitacoes@franca.sp.gov.br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marcelonascimento</dc:creator>
  <cp:keywords/>
  <dc:description/>
  <cp:lastModifiedBy>COMPUTADOR</cp:lastModifiedBy>
  <cp:revision>7</cp:revision>
  <cp:lastPrinted>2024-01-08T11:40:00Z</cp:lastPrinted>
  <dcterms:created xsi:type="dcterms:W3CDTF">2024-01-07T17:51:00Z</dcterms:created>
  <dcterms:modified xsi:type="dcterms:W3CDTF">2024-01-08T14:54:00Z</dcterms:modified>
</cp:coreProperties>
</file>